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F7F8" w14:textId="77777777" w:rsidR="00FE6BEE" w:rsidRDefault="000F4FDE" w:rsidP="000F4FDE">
      <w:pPr>
        <w:jc w:val="center"/>
      </w:pPr>
      <w:bookmarkStart w:id="0" w:name="_GoBack"/>
      <w:bookmarkEnd w:id="0"/>
      <w:r>
        <w:rPr>
          <w:noProof/>
          <w:lang w:eastAsia="it-IT"/>
        </w:rPr>
        <w:drawing>
          <wp:inline distT="0" distB="0" distL="0" distR="0" wp14:anchorId="617A502A" wp14:editId="2C62365F">
            <wp:extent cx="5093335" cy="13801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per ban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6012" cy="1394454"/>
                    </a:xfrm>
                    <a:prstGeom prst="rect">
                      <a:avLst/>
                    </a:prstGeom>
                  </pic:spPr>
                </pic:pic>
              </a:graphicData>
            </a:graphic>
          </wp:inline>
        </w:drawing>
      </w:r>
    </w:p>
    <w:p w14:paraId="1A7ED557" w14:textId="77777777" w:rsidR="000F4FDE" w:rsidRDefault="000F4FDE" w:rsidP="000F4FDE">
      <w:pPr>
        <w:jc w:val="both"/>
      </w:pPr>
    </w:p>
    <w:p w14:paraId="0ECB21FB" w14:textId="77777777" w:rsidR="000F4FDE" w:rsidRDefault="000F4FDE" w:rsidP="000F4FDE">
      <w:pPr>
        <w:jc w:val="both"/>
      </w:pPr>
    </w:p>
    <w:p w14:paraId="21E35694" w14:textId="77777777" w:rsidR="000F4FDE" w:rsidRDefault="000F4FDE" w:rsidP="000F4FDE">
      <w:pPr>
        <w:jc w:val="both"/>
      </w:pPr>
    </w:p>
    <w:p w14:paraId="297D2EAE" w14:textId="77777777" w:rsidR="000F4FDE" w:rsidRDefault="000F4FDE" w:rsidP="000F4FDE">
      <w:pPr>
        <w:jc w:val="both"/>
      </w:pPr>
    </w:p>
    <w:p w14:paraId="4274848E" w14:textId="77777777" w:rsidR="000F4FDE" w:rsidRDefault="000F4FDE" w:rsidP="000F4FDE">
      <w:pPr>
        <w:jc w:val="both"/>
      </w:pPr>
    </w:p>
    <w:p w14:paraId="0B0E1009" w14:textId="77777777" w:rsidR="000F4FDE" w:rsidRDefault="000F4FDE" w:rsidP="000F4FDE">
      <w:pPr>
        <w:ind w:right="40"/>
        <w:jc w:val="both"/>
        <w:rPr>
          <w:rFonts w:ascii="Times New Roman" w:eastAsia="Times New Roman" w:hAnsi="Times New Roman"/>
          <w:color w:val="0B0A0A"/>
        </w:rPr>
      </w:pPr>
      <w:r>
        <w:rPr>
          <w:rFonts w:ascii="Times New Roman" w:eastAsia="Times New Roman" w:hAnsi="Times New Roman"/>
          <w:b/>
          <w:color w:val="0B0A0A"/>
        </w:rPr>
        <w:t xml:space="preserve">N° 5 12-month-long research grants, for a total amount of 135000 Euro (before tax), </w:t>
      </w:r>
      <w:r>
        <w:rPr>
          <w:rFonts w:ascii="Times New Roman" w:eastAsia="Times New Roman" w:hAnsi="Times New Roman"/>
          <w:color w:val="0B0A0A"/>
        </w:rPr>
        <w:t>aimed at promoting basic and translational research in excellent Italian institutions.</w:t>
      </w:r>
    </w:p>
    <w:p w14:paraId="3589D195" w14:textId="77777777" w:rsidR="000F4FDE" w:rsidRDefault="000F4FDE" w:rsidP="000F4FDE">
      <w:pPr>
        <w:rPr>
          <w:rFonts w:ascii="Times New Roman" w:eastAsia="Times New Roman" w:hAnsi="Times New Roman"/>
        </w:rPr>
      </w:pPr>
    </w:p>
    <w:p w14:paraId="033A1055"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RESEARCH AREAS</w:t>
      </w:r>
    </w:p>
    <w:p w14:paraId="65914021" w14:textId="77777777" w:rsidR="000F4FDE" w:rsidRDefault="000F4FDE" w:rsidP="000F4FDE">
      <w:pPr>
        <w:rPr>
          <w:rFonts w:ascii="Times New Roman" w:eastAsia="Times New Roman" w:hAnsi="Times New Roman"/>
        </w:rPr>
      </w:pPr>
    </w:p>
    <w:p w14:paraId="10561520" w14:textId="77777777" w:rsidR="000F4FDE" w:rsidRDefault="000F4FDE" w:rsidP="000F4FDE">
      <w:pPr>
        <w:ind w:right="40"/>
        <w:jc w:val="both"/>
        <w:rPr>
          <w:rFonts w:ascii="Times New Roman" w:eastAsia="Times New Roman" w:hAnsi="Times New Roman"/>
          <w:i/>
          <w:color w:val="0B0A0A"/>
        </w:rPr>
      </w:pPr>
      <w:r>
        <w:rPr>
          <w:rFonts w:ascii="Times New Roman" w:eastAsia="Times New Roman" w:hAnsi="Times New Roman"/>
          <w:color w:val="0B0A0A"/>
        </w:rPr>
        <w:t xml:space="preserve">The research grants of Fondazione Zardi Gori are aimed at supporting top profile projects characterized by a high level of innovation </w:t>
      </w:r>
      <w:r>
        <w:rPr>
          <w:rFonts w:ascii="Times New Roman" w:eastAsia="Times New Roman" w:hAnsi="Times New Roman"/>
          <w:i/>
          <w:color w:val="0B0A0A"/>
        </w:rPr>
        <w:t>in the field of drug addiction and comorbid</w:t>
      </w:r>
      <w:r>
        <w:rPr>
          <w:rFonts w:ascii="Times New Roman" w:eastAsia="Times New Roman" w:hAnsi="Times New Roman"/>
          <w:color w:val="0B0A0A"/>
        </w:rPr>
        <w:t xml:space="preserve"> </w:t>
      </w:r>
      <w:r>
        <w:rPr>
          <w:rFonts w:ascii="Times New Roman" w:eastAsia="Times New Roman" w:hAnsi="Times New Roman"/>
          <w:i/>
          <w:color w:val="0B0A0A"/>
        </w:rPr>
        <w:t>diseases.</w:t>
      </w:r>
    </w:p>
    <w:p w14:paraId="51751CA7" w14:textId="77777777" w:rsidR="000F4FDE" w:rsidRDefault="000F4FDE" w:rsidP="000F4FDE">
      <w:pPr>
        <w:jc w:val="right"/>
        <w:rPr>
          <w:rFonts w:ascii="Times New Roman" w:eastAsia="Times New Roman" w:hAnsi="Times New Roman"/>
        </w:rPr>
      </w:pPr>
    </w:p>
    <w:p w14:paraId="14D91D12"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ELIGIBILITY CRITERIA</w:t>
      </w:r>
    </w:p>
    <w:p w14:paraId="683CEC51" w14:textId="77777777" w:rsidR="000F4FDE" w:rsidRDefault="000F4FDE" w:rsidP="000F4FDE">
      <w:pPr>
        <w:rPr>
          <w:rFonts w:ascii="Times New Roman" w:eastAsia="Times New Roman" w:hAnsi="Times New Roman"/>
        </w:rPr>
      </w:pPr>
    </w:p>
    <w:p w14:paraId="0442C2C9" w14:textId="77777777" w:rsidR="000F4FDE" w:rsidRDefault="000F4FDE" w:rsidP="000F4FDE">
      <w:pPr>
        <w:rPr>
          <w:rFonts w:ascii="Times New Roman" w:eastAsia="Times New Roman" w:hAnsi="Times New Roman"/>
          <w:color w:val="0B0A0A"/>
        </w:rPr>
      </w:pPr>
      <w:r>
        <w:rPr>
          <w:rFonts w:ascii="Times New Roman" w:eastAsia="Times New Roman" w:hAnsi="Times New Roman"/>
          <w:color w:val="0B0A0A"/>
        </w:rPr>
        <w:t>The research grants offered by the Fondazione Zardi Gori are addressed to:</w:t>
      </w:r>
    </w:p>
    <w:p w14:paraId="103746F4" w14:textId="77777777" w:rsidR="000F4FDE" w:rsidRDefault="000F4FDE" w:rsidP="000F4FDE">
      <w:pPr>
        <w:rPr>
          <w:rFonts w:ascii="Times New Roman" w:eastAsia="Times New Roman" w:hAnsi="Times New Roman"/>
        </w:rPr>
      </w:pPr>
    </w:p>
    <w:p w14:paraId="33A9BF61"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12-month fellowship</w:t>
      </w:r>
    </w:p>
    <w:p w14:paraId="121FC3AF" w14:textId="77777777" w:rsidR="000F4FDE" w:rsidRDefault="000F4FDE" w:rsidP="000F4FDE">
      <w:pPr>
        <w:rPr>
          <w:rFonts w:ascii="Times New Roman" w:eastAsia="Times New Roman" w:hAnsi="Times New Roman"/>
        </w:rPr>
      </w:pPr>
    </w:p>
    <w:p w14:paraId="67A2C313" w14:textId="77777777" w:rsidR="000F4FDE" w:rsidRDefault="000F4FDE" w:rsidP="000F4FDE">
      <w:pPr>
        <w:ind w:right="40"/>
        <w:jc w:val="both"/>
        <w:rPr>
          <w:rFonts w:ascii="Times New Roman" w:eastAsia="Times New Roman" w:hAnsi="Times New Roman"/>
          <w:color w:val="0B0A0A"/>
        </w:rPr>
      </w:pPr>
      <w:r>
        <w:rPr>
          <w:rFonts w:ascii="Times New Roman" w:eastAsia="Times New Roman" w:hAnsi="Times New Roman"/>
          <w:b/>
          <w:color w:val="0B0A0A"/>
        </w:rPr>
        <w:t xml:space="preserve">Experimental and Translational research </w:t>
      </w:r>
      <w:r>
        <w:rPr>
          <w:rFonts w:ascii="Times New Roman" w:eastAsia="Times New Roman" w:hAnsi="Times New Roman"/>
          <w:color w:val="0B0A0A"/>
        </w:rPr>
        <w:t>Italian and international researchers holding a</w:t>
      </w:r>
      <w:r>
        <w:rPr>
          <w:rFonts w:ascii="Times New Roman" w:eastAsia="Times New Roman" w:hAnsi="Times New Roman"/>
          <w:b/>
          <w:color w:val="0B0A0A"/>
        </w:rPr>
        <w:t xml:space="preserve"> </w:t>
      </w:r>
      <w:r>
        <w:rPr>
          <w:rFonts w:ascii="Times New Roman" w:eastAsia="Times New Roman" w:hAnsi="Times New Roman"/>
          <w:color w:val="0B0A0A"/>
        </w:rPr>
        <w:t xml:space="preserve">scientific degree </w:t>
      </w:r>
      <w:r>
        <w:rPr>
          <w:rFonts w:ascii="Times New Roman" w:eastAsia="Times New Roman" w:hAnsi="Times New Roman"/>
          <w:color w:val="000000"/>
        </w:rPr>
        <w:t>preferably</w:t>
      </w:r>
      <w:r>
        <w:rPr>
          <w:rFonts w:ascii="Times New Roman" w:eastAsia="Times New Roman" w:hAnsi="Times New Roman"/>
          <w:color w:val="0B0A0A"/>
        </w:rPr>
        <w:t xml:space="preserve"> in Medicine, Biological and Pharmaceutical Sciences, or Biotechnologies. In addition, a clinical and/or post-degree research experience (specialization or PhD) in health-related fields is required. Selected candidates must carry out their research work in excellent institutions in Italy.</w:t>
      </w:r>
    </w:p>
    <w:p w14:paraId="6A229A13" w14:textId="77777777" w:rsidR="000F4FDE" w:rsidRDefault="000F4FDE" w:rsidP="000F4FDE">
      <w:pPr>
        <w:rPr>
          <w:rFonts w:ascii="Times New Roman" w:eastAsia="Times New Roman" w:hAnsi="Times New Roman"/>
        </w:rPr>
      </w:pPr>
    </w:p>
    <w:p w14:paraId="4C7DB380" w14:textId="77777777" w:rsidR="000F4FDE" w:rsidRDefault="000F4FDE" w:rsidP="000F4FDE">
      <w:pPr>
        <w:ind w:right="40"/>
        <w:jc w:val="both"/>
        <w:rPr>
          <w:rFonts w:ascii="Times New Roman" w:eastAsia="Times New Roman" w:hAnsi="Times New Roman"/>
          <w:color w:val="0B0A0A"/>
        </w:rPr>
      </w:pPr>
      <w:r>
        <w:rPr>
          <w:rFonts w:ascii="Times New Roman" w:eastAsia="Times New Roman" w:hAnsi="Times New Roman"/>
          <w:color w:val="0B0A0A"/>
        </w:rPr>
        <w:t>The 12-month fellowships will only be awarded to researchers (Italian and/or international) for research work in Italian institutions. There are no fellowships available for researchers that will develop their research project outside of Italy.</w:t>
      </w:r>
    </w:p>
    <w:p w14:paraId="0D5C2539"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For ALL the fellowships:</w:t>
      </w:r>
    </w:p>
    <w:p w14:paraId="230CA884" w14:textId="77777777" w:rsidR="000F4FDE" w:rsidRDefault="000F4FDE" w:rsidP="000F4FDE">
      <w:pPr>
        <w:rPr>
          <w:rFonts w:ascii="Times New Roman" w:eastAsia="Times New Roman" w:hAnsi="Times New Roman"/>
        </w:rPr>
      </w:pPr>
    </w:p>
    <w:p w14:paraId="37A99B42" w14:textId="77777777" w:rsidR="000F4FDE" w:rsidRDefault="000F4FDE" w:rsidP="000F4FDE">
      <w:pPr>
        <w:ind w:right="40"/>
        <w:rPr>
          <w:rFonts w:ascii="Times New Roman" w:eastAsia="Times New Roman" w:hAnsi="Times New Roman"/>
          <w:b/>
        </w:rPr>
      </w:pPr>
      <w:r>
        <w:rPr>
          <w:rFonts w:ascii="Times New Roman" w:eastAsia="Times New Roman" w:hAnsi="Times New Roman"/>
        </w:rPr>
        <w:t xml:space="preserve">All candidates must have officially obtained the PhD or specialization title </w:t>
      </w:r>
      <w:r>
        <w:rPr>
          <w:rFonts w:ascii="Times New Roman" w:eastAsia="Times New Roman" w:hAnsi="Times New Roman"/>
          <w:b/>
        </w:rPr>
        <w:t>within 6 years</w:t>
      </w:r>
      <w:r>
        <w:rPr>
          <w:rFonts w:ascii="Times New Roman" w:eastAsia="Times New Roman" w:hAnsi="Times New Roman"/>
        </w:rPr>
        <w:t xml:space="preserve"> </w:t>
      </w:r>
      <w:r>
        <w:rPr>
          <w:rFonts w:ascii="Times New Roman" w:eastAsia="Times New Roman" w:hAnsi="Times New Roman"/>
          <w:b/>
        </w:rPr>
        <w:t>from the present call.</w:t>
      </w:r>
    </w:p>
    <w:p w14:paraId="00B5FB83" w14:textId="77777777" w:rsidR="000F4FDE" w:rsidRDefault="000F4FDE" w:rsidP="000F4FDE">
      <w:pPr>
        <w:rPr>
          <w:rFonts w:ascii="Times New Roman" w:eastAsia="Times New Roman" w:hAnsi="Times New Roman"/>
        </w:rPr>
      </w:pPr>
    </w:p>
    <w:p w14:paraId="607E7D78" w14:textId="77777777" w:rsidR="000F4FDE" w:rsidRDefault="000F4FDE" w:rsidP="000F4FDE">
      <w:pPr>
        <w:ind w:right="40" w:firstLine="721"/>
        <w:jc w:val="both"/>
        <w:rPr>
          <w:rFonts w:ascii="Times New Roman" w:eastAsia="Times New Roman" w:hAnsi="Times New Roman"/>
          <w:color w:val="0B0A0A"/>
        </w:rPr>
      </w:pPr>
      <w:r>
        <w:rPr>
          <w:rFonts w:ascii="Times New Roman" w:eastAsia="Times New Roman" w:hAnsi="Times New Roman"/>
          <w:color w:val="0B0A0A"/>
        </w:rPr>
        <w:t>Candidates who have been absent from work for maternity/paternity leave or serious illness in the two years preceding the submission date, should state this in the CV, indicating also the period of absence. The scientific Committee will take this issue into account during the evaluation procedure.</w:t>
      </w:r>
    </w:p>
    <w:p w14:paraId="6FA05D3A" w14:textId="77777777" w:rsidR="000F4FDE" w:rsidRDefault="000F4FDE" w:rsidP="000F4FDE">
      <w:pPr>
        <w:rPr>
          <w:rFonts w:ascii="Times New Roman" w:eastAsia="Times New Roman" w:hAnsi="Times New Roman"/>
        </w:rPr>
      </w:pPr>
    </w:p>
    <w:p w14:paraId="7625704E" w14:textId="77777777" w:rsidR="000F4FDE" w:rsidRDefault="000F4FDE" w:rsidP="000F4FDE">
      <w:pPr>
        <w:ind w:right="40" w:firstLine="721"/>
        <w:jc w:val="both"/>
        <w:rPr>
          <w:rFonts w:ascii="Times New Roman" w:eastAsia="Times New Roman" w:hAnsi="Times New Roman"/>
          <w:color w:val="0B0A0A"/>
        </w:rPr>
      </w:pPr>
      <w:r>
        <w:rPr>
          <w:rFonts w:ascii="Times New Roman" w:eastAsia="Times New Roman" w:hAnsi="Times New Roman"/>
          <w:color w:val="0B0A0A"/>
        </w:rPr>
        <w:t xml:space="preserve">Candidates must have </w:t>
      </w:r>
      <w:r>
        <w:rPr>
          <w:rFonts w:ascii="Times New Roman" w:eastAsia="Times New Roman" w:hAnsi="Times New Roman"/>
          <w:b/>
          <w:color w:val="0B0A0A"/>
        </w:rPr>
        <w:t>at least two original papers</w:t>
      </w:r>
      <w:r>
        <w:rPr>
          <w:rFonts w:ascii="Times New Roman" w:eastAsia="Times New Roman" w:hAnsi="Times New Roman"/>
          <w:color w:val="0B0A0A"/>
        </w:rPr>
        <w:t xml:space="preserve"> (or one original paper and one review) in peer-reviewed international journals of which at least one original paper is as first, second/last/corresponding author. Posters/abstracts at conferences, meeting proceedings or book chapters should not be included in the list of publications.</w:t>
      </w:r>
    </w:p>
    <w:p w14:paraId="15525274" w14:textId="77777777" w:rsidR="000F4FDE" w:rsidRDefault="000F4FDE" w:rsidP="000F4FDE">
      <w:pPr>
        <w:ind w:right="40" w:firstLine="721"/>
        <w:jc w:val="both"/>
        <w:rPr>
          <w:rFonts w:ascii="Times New Roman" w:eastAsia="Times New Roman" w:hAnsi="Times New Roman"/>
          <w:color w:val="0B0A0A"/>
        </w:rPr>
        <w:sectPr w:rsidR="000F4FDE" w:rsidSect="00E87B2E">
          <w:footerReference w:type="even" r:id="rId8"/>
          <w:footerReference w:type="default" r:id="rId9"/>
          <w:pgSz w:w="11900" w:h="16838"/>
          <w:pgMar w:top="1440" w:right="1399" w:bottom="979" w:left="1440" w:header="0" w:footer="0" w:gutter="0"/>
          <w:pgNumType w:start="1"/>
          <w:cols w:space="0" w:equalWidth="0">
            <w:col w:w="9060"/>
          </w:cols>
          <w:titlePg/>
          <w:docGrid w:linePitch="360"/>
        </w:sectPr>
      </w:pPr>
    </w:p>
    <w:p w14:paraId="28542E28" w14:textId="2F7034E0" w:rsidR="002B5269" w:rsidRDefault="002B5269" w:rsidP="002B5269">
      <w:pPr>
        <w:ind w:left="284"/>
        <w:rPr>
          <w:rFonts w:ascii="Times New Roman" w:eastAsia="Times New Roman" w:hAnsi="Times New Roman"/>
          <w:color w:val="0B0A0A"/>
        </w:rPr>
      </w:pPr>
      <w:r w:rsidRPr="002B5269">
        <w:rPr>
          <w:rFonts w:ascii="Times New Roman" w:eastAsia="Times New Roman" w:hAnsi="Times New Roman"/>
          <w:b/>
          <w:bCs/>
          <w:color w:val="0B0A0A"/>
        </w:rPr>
        <w:lastRenderedPageBreak/>
        <w:t>Candidates who have previously been granted</w:t>
      </w:r>
      <w:r w:rsidRPr="002B5269">
        <w:rPr>
          <w:rFonts w:ascii="Times New Roman" w:eastAsia="Times New Roman" w:hAnsi="Times New Roman"/>
          <w:color w:val="0B0A0A"/>
        </w:rPr>
        <w:t xml:space="preserve"> Zardi-Gori fellowships can apply for a second year to continue their project. In this case a short </w:t>
      </w:r>
      <w:proofErr w:type="gramStart"/>
      <w:r w:rsidRPr="002B5269">
        <w:rPr>
          <w:rFonts w:ascii="Times New Roman" w:eastAsia="Times New Roman" w:hAnsi="Times New Roman"/>
          <w:color w:val="0B0A0A"/>
        </w:rPr>
        <w:t>description ,</w:t>
      </w:r>
      <w:proofErr w:type="gramEnd"/>
      <w:r w:rsidRPr="002B5269">
        <w:rPr>
          <w:rFonts w:ascii="Times New Roman" w:eastAsia="Times New Roman" w:hAnsi="Times New Roman"/>
          <w:color w:val="0B0A0A"/>
        </w:rPr>
        <w:t xml:space="preserve"> indicating key findings and results of the project must be provided.</w:t>
      </w:r>
    </w:p>
    <w:p w14:paraId="7EA938BB" w14:textId="77777777" w:rsidR="002B5269" w:rsidRDefault="002B5269" w:rsidP="000F4FDE">
      <w:pPr>
        <w:ind w:left="720"/>
        <w:rPr>
          <w:rFonts w:ascii="Times New Roman" w:eastAsia="Times New Roman" w:hAnsi="Times New Roman"/>
          <w:color w:val="0B0A0A"/>
        </w:rPr>
      </w:pPr>
    </w:p>
    <w:p w14:paraId="1231F832" w14:textId="3C7D2729" w:rsidR="000F4FDE" w:rsidRDefault="000F4FDE" w:rsidP="000F4FDE">
      <w:pPr>
        <w:ind w:left="720"/>
        <w:rPr>
          <w:rFonts w:ascii="Times New Roman" w:eastAsia="Times New Roman" w:hAnsi="Times New Roman"/>
          <w:color w:val="0B0A0A"/>
        </w:rPr>
      </w:pPr>
      <w:r>
        <w:rPr>
          <w:rFonts w:ascii="Times New Roman" w:eastAsia="Times New Roman" w:hAnsi="Times New Roman"/>
          <w:color w:val="0B0A0A"/>
        </w:rPr>
        <w:t>All the materials required must be written in English.</w:t>
      </w:r>
    </w:p>
    <w:p w14:paraId="220B57A7" w14:textId="77777777" w:rsidR="000F4FDE" w:rsidRDefault="000F4FDE" w:rsidP="000F4FDE">
      <w:pPr>
        <w:rPr>
          <w:rFonts w:ascii="Times New Roman" w:eastAsia="Times New Roman" w:hAnsi="Times New Roman"/>
        </w:rPr>
      </w:pPr>
    </w:p>
    <w:p w14:paraId="282E7211" w14:textId="77777777" w:rsidR="000F4FDE" w:rsidRDefault="000F4FDE" w:rsidP="000F4FDE">
      <w:pPr>
        <w:rPr>
          <w:rFonts w:ascii="Times New Roman" w:eastAsia="Times New Roman" w:hAnsi="Times New Roman"/>
        </w:rPr>
      </w:pPr>
    </w:p>
    <w:p w14:paraId="18DACC32" w14:textId="77777777" w:rsidR="000F4FDE" w:rsidRDefault="000F4FDE" w:rsidP="000F4FDE">
      <w:pPr>
        <w:rPr>
          <w:rFonts w:ascii="Times New Roman" w:eastAsia="Times New Roman" w:hAnsi="Times New Roman"/>
        </w:rPr>
      </w:pPr>
    </w:p>
    <w:p w14:paraId="1CD861B9" w14:textId="77777777" w:rsidR="000F4FDE" w:rsidRDefault="000F4FDE" w:rsidP="000F4FDE">
      <w:pPr>
        <w:rPr>
          <w:rFonts w:ascii="Times New Roman" w:eastAsia="Times New Roman" w:hAnsi="Times New Roman"/>
        </w:rPr>
      </w:pPr>
    </w:p>
    <w:p w14:paraId="3429BB97"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EVALUATION PROCEDURES</w:t>
      </w:r>
    </w:p>
    <w:p w14:paraId="400E7156" w14:textId="77777777" w:rsidR="000F4FDE" w:rsidRDefault="000F4FDE" w:rsidP="000F4FDE">
      <w:pPr>
        <w:rPr>
          <w:rFonts w:ascii="Times New Roman" w:eastAsia="Times New Roman" w:hAnsi="Times New Roman"/>
        </w:rPr>
      </w:pPr>
    </w:p>
    <w:p w14:paraId="051ED626" w14:textId="77777777" w:rsidR="000F4FDE" w:rsidRDefault="000F4FDE" w:rsidP="000F4FDE">
      <w:pPr>
        <w:ind w:right="20"/>
        <w:rPr>
          <w:rFonts w:ascii="Times New Roman" w:eastAsia="Times New Roman" w:hAnsi="Times New Roman"/>
          <w:color w:val="0B0A0A"/>
        </w:rPr>
      </w:pPr>
      <w:r>
        <w:rPr>
          <w:rFonts w:ascii="Times New Roman" w:eastAsia="Times New Roman" w:hAnsi="Times New Roman"/>
          <w:color w:val="0B0A0A"/>
        </w:rPr>
        <w:t xml:space="preserve">All applications sent by the deadline and meeting the eligibility criteria will be evaluated by a </w:t>
      </w:r>
      <w:r>
        <w:rPr>
          <w:rFonts w:ascii="Times New Roman" w:eastAsia="Times New Roman" w:hAnsi="Times New Roman"/>
          <w:b/>
          <w:color w:val="0B0A0A"/>
        </w:rPr>
        <w:t>Scientific Committee</w:t>
      </w:r>
      <w:r>
        <w:rPr>
          <w:rFonts w:ascii="Times New Roman" w:eastAsia="Times New Roman" w:hAnsi="Times New Roman"/>
          <w:color w:val="0B0A0A"/>
        </w:rPr>
        <w:t>.</w:t>
      </w:r>
    </w:p>
    <w:p w14:paraId="0B0A247C" w14:textId="77777777" w:rsidR="000F4FDE" w:rsidRDefault="000F4FDE" w:rsidP="000F4FDE">
      <w:pPr>
        <w:rPr>
          <w:rFonts w:ascii="Times New Roman" w:eastAsia="Times New Roman" w:hAnsi="Times New Roman"/>
        </w:rPr>
      </w:pPr>
    </w:p>
    <w:p w14:paraId="1F2650C3" w14:textId="77777777" w:rsidR="000F4FDE" w:rsidRDefault="000F4FDE" w:rsidP="000F4FDE">
      <w:pPr>
        <w:rPr>
          <w:rFonts w:ascii="Times New Roman" w:eastAsia="Times New Roman" w:hAnsi="Times New Roman"/>
          <w:color w:val="0B0A0A"/>
        </w:rPr>
      </w:pPr>
      <w:r>
        <w:rPr>
          <w:rFonts w:ascii="Times New Roman" w:eastAsia="Times New Roman" w:hAnsi="Times New Roman"/>
          <w:color w:val="0B0A0A"/>
        </w:rPr>
        <w:t>Candidates will be awarded funding based on the following meritocratic criteria:</w:t>
      </w:r>
    </w:p>
    <w:p w14:paraId="1BF506A9" w14:textId="77777777" w:rsidR="000F4FDE" w:rsidRDefault="000F4FDE" w:rsidP="000F4FDE">
      <w:pPr>
        <w:rPr>
          <w:rFonts w:ascii="Times New Roman" w:eastAsia="Times New Roman" w:hAnsi="Times New Roman"/>
        </w:rPr>
      </w:pPr>
    </w:p>
    <w:p w14:paraId="220D2F41"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Quality of the scientific curriculum vitae.</w:t>
      </w:r>
    </w:p>
    <w:p w14:paraId="6EDA8A61" w14:textId="77777777" w:rsidR="000F4FDE" w:rsidRDefault="000F4FDE" w:rsidP="000F4FDE">
      <w:pPr>
        <w:rPr>
          <w:rFonts w:ascii="Times New Roman" w:eastAsia="Times New Roman" w:hAnsi="Times New Roman"/>
        </w:rPr>
      </w:pPr>
    </w:p>
    <w:p w14:paraId="50FBAD2A" w14:textId="77777777" w:rsidR="000F4FDE" w:rsidRDefault="000F4FDE" w:rsidP="000F4FDE">
      <w:pPr>
        <w:ind w:left="720"/>
        <w:jc w:val="both"/>
        <w:rPr>
          <w:rFonts w:ascii="Times New Roman" w:eastAsia="Times New Roman" w:hAnsi="Times New Roman"/>
          <w:color w:val="0B0A0A"/>
          <w:sz w:val="23"/>
        </w:rPr>
      </w:pPr>
      <w:r>
        <w:rPr>
          <w:rFonts w:ascii="Times New Roman" w:eastAsia="Times New Roman" w:hAnsi="Times New Roman"/>
          <w:color w:val="0B0A0A"/>
          <w:sz w:val="23"/>
        </w:rPr>
        <w:t>In particular, the quality of publications will be included in the election criteria. Only original papers and reviews will be evaluated for the publication record. Posters/abstracts at conferences, meeting proceedings, and book chapters will not be considered for the evaluation of publications but can be included, separately, in the CV.</w:t>
      </w:r>
    </w:p>
    <w:p w14:paraId="622EFCE5" w14:textId="77777777" w:rsidR="000F4FDE" w:rsidRDefault="000F4FDE" w:rsidP="000F4FDE">
      <w:pPr>
        <w:rPr>
          <w:rFonts w:ascii="Times New Roman" w:eastAsia="Times New Roman" w:hAnsi="Times New Roman"/>
        </w:rPr>
      </w:pPr>
    </w:p>
    <w:p w14:paraId="3FA8D8D3" w14:textId="77777777" w:rsidR="000F4FDE" w:rsidRDefault="000F4FDE" w:rsidP="000F4FDE">
      <w:pPr>
        <w:rPr>
          <w:rFonts w:ascii="Times New Roman" w:eastAsia="Times New Roman" w:hAnsi="Times New Roman"/>
        </w:rPr>
      </w:pPr>
    </w:p>
    <w:p w14:paraId="4B92E540"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Quality of the proposed research project.</w:t>
      </w:r>
    </w:p>
    <w:p w14:paraId="5D71B6D8" w14:textId="77777777" w:rsidR="000F4FDE" w:rsidRDefault="000F4FDE" w:rsidP="000F4FDE">
      <w:pPr>
        <w:rPr>
          <w:rFonts w:ascii="Times New Roman" w:eastAsia="Times New Roman" w:hAnsi="Times New Roman"/>
        </w:rPr>
      </w:pPr>
    </w:p>
    <w:p w14:paraId="6E805A34" w14:textId="77777777" w:rsidR="000F4FDE" w:rsidRDefault="000F4FDE" w:rsidP="000F4FDE">
      <w:pPr>
        <w:ind w:left="720"/>
        <w:jc w:val="both"/>
        <w:rPr>
          <w:rFonts w:ascii="Times New Roman" w:eastAsia="Times New Roman" w:hAnsi="Times New Roman"/>
          <w:color w:val="0B0A0A"/>
        </w:rPr>
      </w:pPr>
      <w:r>
        <w:rPr>
          <w:rFonts w:ascii="Times New Roman" w:eastAsia="Times New Roman" w:hAnsi="Times New Roman"/>
          <w:color w:val="0B0A0A"/>
        </w:rPr>
        <w:t>Projects should be of the highest originality and scientific and/or translational impact. The potential of the project to generate substantial contributions to the field, will be carefully evaluated.</w:t>
      </w:r>
    </w:p>
    <w:p w14:paraId="4D115FA5" w14:textId="77777777" w:rsidR="000F4FDE" w:rsidRDefault="000F4FDE" w:rsidP="000F4FDE">
      <w:pPr>
        <w:rPr>
          <w:rFonts w:ascii="Times New Roman" w:eastAsia="Times New Roman" w:hAnsi="Times New Roman"/>
        </w:rPr>
      </w:pPr>
    </w:p>
    <w:p w14:paraId="2E8F265E"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Quality of the Hosting laboratory or Institution.</w:t>
      </w:r>
    </w:p>
    <w:p w14:paraId="44BFAD6E" w14:textId="77777777" w:rsidR="000F4FDE" w:rsidRDefault="000F4FDE" w:rsidP="000F4FDE">
      <w:pPr>
        <w:rPr>
          <w:rFonts w:ascii="Times New Roman" w:eastAsia="Times New Roman" w:hAnsi="Times New Roman"/>
        </w:rPr>
      </w:pPr>
    </w:p>
    <w:p w14:paraId="086D212B" w14:textId="77777777" w:rsidR="000F4FDE" w:rsidRDefault="000F4FDE" w:rsidP="000F4FDE">
      <w:pPr>
        <w:ind w:left="720"/>
        <w:jc w:val="both"/>
        <w:rPr>
          <w:rFonts w:ascii="Times New Roman" w:eastAsia="Times New Roman" w:hAnsi="Times New Roman"/>
          <w:color w:val="0B0A0A"/>
        </w:rPr>
      </w:pPr>
      <w:r>
        <w:rPr>
          <w:rFonts w:ascii="Times New Roman" w:eastAsia="Times New Roman" w:hAnsi="Times New Roman"/>
          <w:color w:val="0B0A0A"/>
        </w:rPr>
        <w:t>Quality of the Host Institution (in terms of laboratories, facilities, etc.) as well as the competence of the Head of the hosting laboratory (expertise in the field of the project, mentoring, international standing, etc.) will be evaluated.</w:t>
      </w:r>
    </w:p>
    <w:p w14:paraId="5D9E17AE" w14:textId="77777777" w:rsidR="000F4FDE" w:rsidRDefault="000F4FDE" w:rsidP="000F4FDE">
      <w:pPr>
        <w:ind w:left="720"/>
        <w:jc w:val="both"/>
        <w:rPr>
          <w:rFonts w:ascii="Times New Roman" w:eastAsia="Times New Roman" w:hAnsi="Times New Roman"/>
          <w:color w:val="0B0A0A"/>
        </w:rPr>
      </w:pPr>
    </w:p>
    <w:p w14:paraId="38BCFD7D" w14:textId="77777777" w:rsidR="004C7DFE" w:rsidRDefault="004C7DFE" w:rsidP="000F4FDE">
      <w:pPr>
        <w:ind w:left="720"/>
        <w:jc w:val="both"/>
        <w:rPr>
          <w:rFonts w:ascii="Times New Roman" w:eastAsia="Times New Roman" w:hAnsi="Times New Roman"/>
          <w:color w:val="0B0A0A"/>
        </w:rPr>
      </w:pPr>
    </w:p>
    <w:p w14:paraId="455588E4" w14:textId="77777777" w:rsidR="004C7DFE" w:rsidRDefault="004C7DFE" w:rsidP="000F4FDE">
      <w:pPr>
        <w:ind w:left="720"/>
        <w:jc w:val="both"/>
        <w:rPr>
          <w:rFonts w:ascii="Times New Roman" w:eastAsia="Times New Roman" w:hAnsi="Times New Roman"/>
          <w:color w:val="0B0A0A"/>
        </w:rPr>
      </w:pPr>
    </w:p>
    <w:p w14:paraId="7D715C8E" w14:textId="77777777" w:rsidR="004C7DFE" w:rsidRDefault="004C7DFE" w:rsidP="000F4FDE">
      <w:pPr>
        <w:ind w:left="720"/>
        <w:jc w:val="both"/>
        <w:rPr>
          <w:rFonts w:ascii="Times New Roman" w:eastAsia="Times New Roman" w:hAnsi="Times New Roman"/>
          <w:color w:val="0B0A0A"/>
        </w:rPr>
      </w:pPr>
    </w:p>
    <w:p w14:paraId="14FF5CBC" w14:textId="77777777" w:rsidR="000F4FDE" w:rsidRDefault="000F4FDE" w:rsidP="000F4FDE">
      <w:pPr>
        <w:ind w:left="720"/>
        <w:jc w:val="both"/>
        <w:rPr>
          <w:rFonts w:ascii="Times New Roman" w:eastAsia="Times New Roman" w:hAnsi="Times New Roman"/>
          <w:color w:val="0B0A0A"/>
        </w:rPr>
      </w:pPr>
    </w:p>
    <w:p w14:paraId="239548B4"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ENROLMENT PROCEDURE</w:t>
      </w:r>
    </w:p>
    <w:p w14:paraId="3112E1E8" w14:textId="77777777" w:rsidR="000F4FDE" w:rsidRDefault="000F4FDE" w:rsidP="000F4FDE">
      <w:pPr>
        <w:rPr>
          <w:rFonts w:ascii="Times New Roman" w:eastAsia="Times New Roman" w:hAnsi="Times New Roman"/>
        </w:rPr>
      </w:pPr>
    </w:p>
    <w:p w14:paraId="3C7143D1"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To start submission of the application, go to the web site: </w:t>
      </w:r>
      <w:r>
        <w:rPr>
          <w:rFonts w:ascii="Times New Roman" w:eastAsia="Times New Roman" w:hAnsi="Times New Roman"/>
          <w:color w:val="1E7D83"/>
        </w:rPr>
        <w:t>www.fondazionezardigori.com</w:t>
      </w:r>
      <w:r>
        <w:rPr>
          <w:rFonts w:ascii="Times New Roman" w:eastAsia="Times New Roman" w:hAnsi="Times New Roman"/>
          <w:color w:val="0B0A0A"/>
        </w:rPr>
        <w:t xml:space="preserve"> please enter “</w:t>
      </w:r>
      <w:proofErr w:type="gramStart"/>
      <w:r>
        <w:rPr>
          <w:rFonts w:ascii="Times New Roman" w:eastAsia="Times New Roman" w:hAnsi="Times New Roman"/>
          <w:color w:val="0B0A0A"/>
        </w:rPr>
        <w:t>Ricerca“ ,</w:t>
      </w:r>
      <w:proofErr w:type="gramEnd"/>
      <w:r>
        <w:rPr>
          <w:rFonts w:ascii="Times New Roman" w:eastAsia="Times New Roman" w:hAnsi="Times New Roman"/>
          <w:color w:val="0B0A0A"/>
        </w:rPr>
        <w:t xml:space="preserve"> “Bandi “and then you will be directed to the correct application form.</w:t>
      </w:r>
    </w:p>
    <w:p w14:paraId="60438E27" w14:textId="77777777" w:rsidR="000F4FDE" w:rsidRDefault="000F4FDE" w:rsidP="000F4FDE">
      <w:pPr>
        <w:rPr>
          <w:rFonts w:ascii="Times New Roman" w:eastAsia="Times New Roman" w:hAnsi="Times New Roman"/>
        </w:rPr>
      </w:pPr>
    </w:p>
    <w:p w14:paraId="1AB15738"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You will be asked to fill in the form with a description of your CV (max 4000 characters including spaces), a list of your scientific peer-reviewed publications a short abstract of the proposed project (max 2000 characters including spaces) </w:t>
      </w:r>
      <w:r>
        <w:rPr>
          <w:rFonts w:ascii="Times New Roman" w:eastAsia="Times New Roman" w:hAnsi="Times New Roman"/>
          <w:color w:val="000000"/>
        </w:rPr>
        <w:t>and the</w:t>
      </w:r>
      <w:r>
        <w:rPr>
          <w:rFonts w:ascii="Times New Roman" w:eastAsia="Times New Roman" w:hAnsi="Times New Roman"/>
          <w:color w:val="0B0A0A"/>
        </w:rPr>
        <w:t xml:space="preserve"> description of the proposed research project (background, experimental plan, and description of expected results and future applications, max 9000 characters including spaces).</w:t>
      </w:r>
    </w:p>
    <w:p w14:paraId="206BCC26" w14:textId="77777777" w:rsidR="000F4FDE" w:rsidRDefault="000F4FDE" w:rsidP="000F4FDE">
      <w:pPr>
        <w:rPr>
          <w:rFonts w:ascii="Times New Roman" w:eastAsia="Times New Roman" w:hAnsi="Times New Roman"/>
        </w:rPr>
      </w:pPr>
    </w:p>
    <w:p w14:paraId="6283883F" w14:textId="77777777" w:rsidR="000F4FDE" w:rsidRDefault="000F4FDE" w:rsidP="000F4FDE">
      <w:pPr>
        <w:rPr>
          <w:rFonts w:ascii="Times New Roman" w:eastAsia="Times New Roman" w:hAnsi="Times New Roman"/>
          <w:color w:val="0B0A0A"/>
        </w:rPr>
      </w:pPr>
      <w:r>
        <w:rPr>
          <w:rFonts w:ascii="Times New Roman" w:eastAsia="Times New Roman" w:hAnsi="Times New Roman"/>
          <w:color w:val="0B0A0A"/>
        </w:rPr>
        <w:lastRenderedPageBreak/>
        <w:t>Then prepare the following documents.:</w:t>
      </w:r>
    </w:p>
    <w:p w14:paraId="6B0ECCCC" w14:textId="77777777" w:rsidR="000F4FDE" w:rsidRDefault="000F4FDE" w:rsidP="000F4FDE">
      <w:pPr>
        <w:rPr>
          <w:rFonts w:ascii="Times New Roman" w:eastAsia="Times New Roman" w:hAnsi="Times New Roman"/>
        </w:rPr>
      </w:pPr>
    </w:p>
    <w:p w14:paraId="31D3AE3D" w14:textId="77777777" w:rsidR="000F4FDE" w:rsidRDefault="000F4FDE" w:rsidP="000F4FDE">
      <w:pPr>
        <w:numPr>
          <w:ilvl w:val="0"/>
          <w:numId w:val="1"/>
        </w:numPr>
        <w:tabs>
          <w:tab w:val="left" w:pos="1080"/>
        </w:tabs>
        <w:ind w:left="1080" w:hanging="359"/>
        <w:rPr>
          <w:rFonts w:ascii="Times New Roman" w:eastAsia="Times New Roman" w:hAnsi="Times New Roman"/>
          <w:color w:val="0B0A0A"/>
        </w:rPr>
      </w:pPr>
      <w:r>
        <w:rPr>
          <w:rFonts w:ascii="Times New Roman" w:eastAsia="Times New Roman" w:hAnsi="Times New Roman"/>
          <w:color w:val="0B0A0A"/>
        </w:rPr>
        <w:t>Two letters of recommendation (mandatory).</w:t>
      </w:r>
    </w:p>
    <w:p w14:paraId="20D02504" w14:textId="77777777" w:rsidR="000F4FDE" w:rsidRDefault="000F4FDE" w:rsidP="000F4FDE">
      <w:pPr>
        <w:rPr>
          <w:rFonts w:ascii="Times New Roman" w:eastAsia="Times New Roman" w:hAnsi="Times New Roman"/>
          <w:color w:val="0B0A0A"/>
        </w:rPr>
      </w:pPr>
    </w:p>
    <w:p w14:paraId="6C28CF89" w14:textId="77777777" w:rsidR="000F4FDE" w:rsidRPr="002D4BF5" w:rsidRDefault="000F4FDE" w:rsidP="000F4FDE">
      <w:pPr>
        <w:numPr>
          <w:ilvl w:val="0"/>
          <w:numId w:val="1"/>
        </w:numPr>
        <w:tabs>
          <w:tab w:val="left" w:pos="1080"/>
        </w:tabs>
        <w:ind w:left="1080" w:hanging="359"/>
        <w:jc w:val="both"/>
        <w:rPr>
          <w:rFonts w:ascii="Times New Roman" w:eastAsia="Times New Roman" w:hAnsi="Times New Roman"/>
          <w:color w:val="0B0A0A"/>
          <w:sz w:val="23"/>
        </w:rPr>
      </w:pPr>
      <w:r>
        <w:rPr>
          <w:rFonts w:ascii="Times New Roman" w:eastAsia="Times New Roman" w:hAnsi="Times New Roman"/>
          <w:color w:val="0B0A0A"/>
          <w:sz w:val="23"/>
        </w:rPr>
        <w:t xml:space="preserve">A letter of acceptance by the host Institute, signed by the legal representative of the Institute (mandatory). This letter should clearly report the declaration that, in case the candidate will be awarded a Fondazione Zardi Gori fellowship, he/she will be able to develop his/her project in the indicated Institution. Please report on the acceptance letter the name of the laboratory, the name of the PI/Professor/Group </w:t>
      </w:r>
      <w:r w:rsidRPr="002D4BF5">
        <w:rPr>
          <w:rFonts w:ascii="Times New Roman" w:eastAsia="Times New Roman" w:hAnsi="Times New Roman"/>
          <w:color w:val="0B0A0A"/>
        </w:rPr>
        <w:t>leader who will supervise the candidate, the Department and the Institution where the research will be developed.</w:t>
      </w:r>
    </w:p>
    <w:p w14:paraId="74AEA6BD" w14:textId="77777777" w:rsidR="000F4FDE" w:rsidRDefault="000F4FDE" w:rsidP="000F4FDE">
      <w:pPr>
        <w:rPr>
          <w:rFonts w:ascii="Times New Roman" w:eastAsia="Times New Roman" w:hAnsi="Times New Roman"/>
        </w:rPr>
      </w:pPr>
    </w:p>
    <w:p w14:paraId="6B3F971F" w14:textId="77777777" w:rsidR="000F4FDE" w:rsidRDefault="000F4FDE" w:rsidP="000F4FDE">
      <w:pPr>
        <w:numPr>
          <w:ilvl w:val="0"/>
          <w:numId w:val="2"/>
        </w:numPr>
        <w:tabs>
          <w:tab w:val="left" w:pos="1081"/>
        </w:tabs>
        <w:ind w:left="1134" w:right="840" w:hanging="413"/>
        <w:rPr>
          <w:rFonts w:ascii="Times New Roman" w:eastAsia="Times New Roman" w:hAnsi="Times New Roman"/>
          <w:color w:val="0B0A0A"/>
        </w:rPr>
      </w:pPr>
      <w:r>
        <w:rPr>
          <w:rFonts w:ascii="Times New Roman" w:eastAsia="Times New Roman" w:hAnsi="Times New Roman"/>
          <w:color w:val="0B0A0A"/>
        </w:rPr>
        <w:t>Preliminary results of the project (if available) with a maximum of two A4 pages.</w:t>
      </w:r>
    </w:p>
    <w:p w14:paraId="019560D9" w14:textId="77777777" w:rsidR="000F4FDE" w:rsidRDefault="000F4FDE" w:rsidP="000F4FDE">
      <w:pPr>
        <w:tabs>
          <w:tab w:val="left" w:pos="1081"/>
        </w:tabs>
        <w:ind w:right="840"/>
        <w:rPr>
          <w:rFonts w:ascii="Times New Roman" w:eastAsia="Times New Roman" w:hAnsi="Times New Roman"/>
          <w:color w:val="0B0A0A"/>
        </w:rPr>
      </w:pPr>
      <w:r>
        <w:rPr>
          <w:rFonts w:ascii="Times New Roman" w:eastAsia="Times New Roman" w:hAnsi="Times New Roman"/>
          <w:color w:val="0B0A0A"/>
        </w:rPr>
        <w:t xml:space="preserve"> All files must be in PDF format.</w:t>
      </w:r>
    </w:p>
    <w:p w14:paraId="5AB11D8D" w14:textId="77777777" w:rsidR="000F4FDE" w:rsidRDefault="000F4FDE" w:rsidP="000F4FDE">
      <w:pPr>
        <w:rPr>
          <w:rFonts w:ascii="Times New Roman" w:eastAsia="Times New Roman" w:hAnsi="Times New Roman"/>
        </w:rPr>
      </w:pPr>
    </w:p>
    <w:p w14:paraId="57C79751" w14:textId="77777777" w:rsidR="000F4FDE" w:rsidRDefault="000F4FDE" w:rsidP="000F4FDE">
      <w:pPr>
        <w:tabs>
          <w:tab w:val="left" w:pos="880"/>
          <w:tab w:val="left" w:pos="4560"/>
          <w:tab w:val="left" w:pos="6360"/>
        </w:tabs>
        <w:rPr>
          <w:rFonts w:ascii="Times New Roman" w:eastAsia="Times New Roman" w:hAnsi="Times New Roman"/>
          <w:b/>
          <w:color w:val="0B0A0A"/>
        </w:rPr>
      </w:pPr>
      <w:r>
        <w:rPr>
          <w:rFonts w:ascii="Times New Roman" w:eastAsia="Times New Roman" w:hAnsi="Times New Roman"/>
          <w:b/>
          <w:color w:val="0B0A0A"/>
        </w:rPr>
        <w:t>Submit</w:t>
      </w:r>
      <w:r>
        <w:rPr>
          <w:rFonts w:ascii="Times New Roman" w:eastAsia="Times New Roman" w:hAnsi="Times New Roman"/>
          <w:b/>
          <w:color w:val="0B0A0A"/>
        </w:rPr>
        <w:tab/>
      </w:r>
      <w:proofErr w:type="gramStart"/>
      <w:r>
        <w:rPr>
          <w:rFonts w:ascii="Times New Roman" w:eastAsia="Times New Roman" w:hAnsi="Times New Roman"/>
          <w:b/>
          <w:color w:val="0B0A0A"/>
        </w:rPr>
        <w:t>your  application</w:t>
      </w:r>
      <w:proofErr w:type="gramEnd"/>
      <w:r>
        <w:rPr>
          <w:rFonts w:ascii="Times New Roman" w:eastAsia="Times New Roman" w:hAnsi="Times New Roman"/>
          <w:b/>
          <w:color w:val="0B0A0A"/>
        </w:rPr>
        <w:t xml:space="preserve">  (the  form  and</w:t>
      </w:r>
      <w:r>
        <w:rPr>
          <w:rFonts w:ascii="Times New Roman" w:eastAsia="Times New Roman" w:hAnsi="Times New Roman"/>
          <w:b/>
          <w:color w:val="0B0A0A"/>
        </w:rPr>
        <w:tab/>
        <w:t>the  other  files)</w:t>
      </w:r>
      <w:r>
        <w:rPr>
          <w:rFonts w:ascii="Times New Roman" w:eastAsia="Times New Roman" w:hAnsi="Times New Roman"/>
          <w:b/>
          <w:color w:val="0B0A0A"/>
        </w:rPr>
        <w:tab/>
        <w:t>to  the  following  e-mail:</w:t>
      </w:r>
    </w:p>
    <w:p w14:paraId="1F04F5B7" w14:textId="77777777" w:rsidR="000F4FDE" w:rsidRDefault="000F4FDE" w:rsidP="000F4FDE">
      <w:pPr>
        <w:rPr>
          <w:rFonts w:ascii="Times New Roman" w:eastAsia="Times New Roman" w:hAnsi="Times New Roman"/>
        </w:rPr>
      </w:pPr>
    </w:p>
    <w:p w14:paraId="1C53278D"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segreteria@fondazionezardigori.com.</w:t>
      </w:r>
    </w:p>
    <w:p w14:paraId="3D211D4C" w14:textId="2456C7D7" w:rsidR="000F4FDE" w:rsidRDefault="000F4FDE" w:rsidP="000F4FDE">
      <w:pPr>
        <w:rPr>
          <w:rFonts w:ascii="Times New Roman" w:eastAsia="Times New Roman" w:hAnsi="Times New Roman"/>
        </w:rPr>
      </w:pPr>
    </w:p>
    <w:p w14:paraId="303D5574" w14:textId="77777777" w:rsidR="002B5269" w:rsidRDefault="002B5269" w:rsidP="000F4FDE">
      <w:pPr>
        <w:rPr>
          <w:rFonts w:ascii="Times New Roman" w:eastAsia="Times New Roman" w:hAnsi="Times New Roman"/>
        </w:rPr>
      </w:pPr>
    </w:p>
    <w:p w14:paraId="3A6DB49E"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FUNDING REGULATIONS</w:t>
      </w:r>
    </w:p>
    <w:p w14:paraId="1DB6DA3B" w14:textId="77777777" w:rsidR="000F4FDE" w:rsidRDefault="000F4FDE" w:rsidP="000F4FDE">
      <w:pPr>
        <w:rPr>
          <w:rFonts w:ascii="Times New Roman" w:eastAsia="Times New Roman" w:hAnsi="Times New Roman"/>
        </w:rPr>
      </w:pPr>
    </w:p>
    <w:p w14:paraId="0ADED231"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The total amount of the fellowship is 27000 Euro for each grant (before tax) for 12 months. The fellowship is intended only to pay the researcher’s salary and cannot be used in other ways (lab reagents and supplies, etc.).</w:t>
      </w:r>
    </w:p>
    <w:p w14:paraId="21326397" w14:textId="77777777" w:rsidR="000F4FDE" w:rsidRDefault="000F4FDE" w:rsidP="000F4FDE">
      <w:pPr>
        <w:rPr>
          <w:rFonts w:ascii="Times New Roman" w:eastAsia="Times New Roman" w:hAnsi="Times New Roman"/>
        </w:rPr>
      </w:pPr>
    </w:p>
    <w:p w14:paraId="25235DC4"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The fellowship can be interrupted at any moment; it is sufficient to give timely communication to Fondazione Zardi Gori by e-mail </w:t>
      </w:r>
      <w:proofErr w:type="gramStart"/>
      <w:r>
        <w:rPr>
          <w:rFonts w:ascii="Times New Roman" w:eastAsia="Times New Roman" w:hAnsi="Times New Roman"/>
          <w:color w:val="0B0A0A"/>
        </w:rPr>
        <w:t>at :</w:t>
      </w:r>
      <w:proofErr w:type="gramEnd"/>
      <w:r>
        <w:rPr>
          <w:rFonts w:ascii="Times New Roman" w:eastAsia="Times New Roman" w:hAnsi="Times New Roman"/>
          <w:color w:val="0B0A0A"/>
        </w:rPr>
        <w:t xml:space="preserve"> segreteria@fondazionezardigori.it.</w:t>
      </w:r>
    </w:p>
    <w:p w14:paraId="58D0EDBC" w14:textId="77777777" w:rsidR="000F4FDE" w:rsidRDefault="000F4FDE" w:rsidP="000F4FDE">
      <w:pPr>
        <w:rPr>
          <w:rFonts w:ascii="Times New Roman" w:eastAsia="Times New Roman" w:hAnsi="Times New Roman"/>
        </w:rPr>
      </w:pPr>
    </w:p>
    <w:p w14:paraId="623D34B7"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The fellowship can NOT be combined with any other form of bursary; similarly, the fellowship is not compatible with subordinate working contracts, either temporary or permanent; the fellowship is compatible with funding of a different nature from the above described, provided that it does not exceed a total of Euro 10000 (before tax).</w:t>
      </w:r>
    </w:p>
    <w:p w14:paraId="611C2E24" w14:textId="77777777" w:rsidR="000F4FDE" w:rsidRDefault="000F4FDE" w:rsidP="000F4FDE">
      <w:pPr>
        <w:rPr>
          <w:rFonts w:ascii="Times New Roman" w:eastAsia="Times New Roman" w:hAnsi="Times New Roman"/>
        </w:rPr>
      </w:pPr>
    </w:p>
    <w:p w14:paraId="1122F6DE"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Please note that all expenses contemplated in the </w:t>
      </w:r>
      <w:r>
        <w:rPr>
          <w:rFonts w:ascii="Times New Roman" w:eastAsia="Times New Roman" w:hAnsi="Times New Roman"/>
          <w:b/>
          <w:color w:val="0B0A0A"/>
        </w:rPr>
        <w:t>DGL 81/2008</w:t>
      </w:r>
      <w:r>
        <w:rPr>
          <w:rFonts w:ascii="Times New Roman" w:eastAsia="Times New Roman" w:hAnsi="Times New Roman"/>
          <w:color w:val="0B0A0A"/>
        </w:rPr>
        <w:t xml:space="preserve"> are defrayable of the hosting Institute. Please </w:t>
      </w:r>
      <w:r>
        <w:rPr>
          <w:rFonts w:ascii="Times New Roman" w:eastAsia="Times New Roman" w:hAnsi="Times New Roman"/>
          <w:b/>
          <w:color w:val="0B0A0A"/>
        </w:rPr>
        <w:t>state clearly</w:t>
      </w:r>
      <w:r>
        <w:rPr>
          <w:rFonts w:ascii="Times New Roman" w:eastAsia="Times New Roman" w:hAnsi="Times New Roman"/>
          <w:color w:val="0B0A0A"/>
        </w:rPr>
        <w:t xml:space="preserve"> in the acceptance letter that </w:t>
      </w:r>
      <w:r>
        <w:rPr>
          <w:rFonts w:ascii="Times New Roman" w:eastAsia="Times New Roman" w:hAnsi="Times New Roman"/>
          <w:b/>
          <w:color w:val="0B0A0A"/>
        </w:rPr>
        <w:t>the hosting Institute agrees to this</w:t>
      </w:r>
      <w:r>
        <w:rPr>
          <w:rFonts w:ascii="Times New Roman" w:eastAsia="Times New Roman" w:hAnsi="Times New Roman"/>
          <w:color w:val="0B0A0A"/>
        </w:rPr>
        <w:t xml:space="preserve"> </w:t>
      </w:r>
      <w:r>
        <w:rPr>
          <w:rFonts w:ascii="Times New Roman" w:eastAsia="Times New Roman" w:hAnsi="Times New Roman"/>
          <w:b/>
          <w:color w:val="0B0A0A"/>
        </w:rPr>
        <w:t>clause</w:t>
      </w:r>
      <w:r>
        <w:rPr>
          <w:rFonts w:ascii="Times New Roman" w:eastAsia="Times New Roman" w:hAnsi="Times New Roman"/>
          <w:color w:val="0B0A0A"/>
        </w:rPr>
        <w:t>.</w:t>
      </w:r>
    </w:p>
    <w:p w14:paraId="056569AF" w14:textId="4CFF69AF" w:rsidR="000F4FDE" w:rsidRDefault="000F4FDE" w:rsidP="000F4FDE">
      <w:pPr>
        <w:rPr>
          <w:rFonts w:ascii="Times New Roman" w:eastAsia="Times New Roman" w:hAnsi="Times New Roman"/>
        </w:rPr>
      </w:pPr>
    </w:p>
    <w:p w14:paraId="7D864D77" w14:textId="77777777" w:rsidR="002B5269" w:rsidRDefault="002B5269" w:rsidP="000F4FDE">
      <w:pPr>
        <w:rPr>
          <w:rFonts w:ascii="Times New Roman" w:eastAsia="Times New Roman" w:hAnsi="Times New Roman"/>
        </w:rPr>
      </w:pPr>
    </w:p>
    <w:p w14:paraId="1E94198C"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REPORTS OF THE SCIENTIFIC ACTIVITY</w:t>
      </w:r>
    </w:p>
    <w:p w14:paraId="32A4C177" w14:textId="77777777" w:rsidR="000F4FDE" w:rsidRDefault="000F4FDE" w:rsidP="000F4FDE">
      <w:pPr>
        <w:rPr>
          <w:rFonts w:ascii="Times New Roman" w:eastAsia="Times New Roman" w:hAnsi="Times New Roman"/>
        </w:rPr>
      </w:pPr>
    </w:p>
    <w:p w14:paraId="759EAF25" w14:textId="77777777" w:rsidR="000F4FDE" w:rsidRDefault="000F4FDE" w:rsidP="000F4FDE">
      <w:pPr>
        <w:ind w:right="20"/>
        <w:jc w:val="both"/>
        <w:rPr>
          <w:rFonts w:ascii="Times New Roman" w:eastAsia="Times New Roman" w:hAnsi="Times New Roman"/>
          <w:color w:val="0B0A0A"/>
        </w:rPr>
      </w:pPr>
      <w:r>
        <w:rPr>
          <w:rFonts w:ascii="Times New Roman" w:eastAsia="Times New Roman" w:hAnsi="Times New Roman"/>
          <w:color w:val="0B0A0A"/>
        </w:rPr>
        <w:t>Successful candidates will be required to produce short reports on their research activity, describing their progress and results obtained.</w:t>
      </w:r>
    </w:p>
    <w:p w14:paraId="63B21221" w14:textId="77777777" w:rsidR="000F4FDE" w:rsidRDefault="000F4FDE" w:rsidP="000F4FDE">
      <w:pPr>
        <w:rPr>
          <w:rFonts w:ascii="Times New Roman" w:eastAsia="Times New Roman" w:hAnsi="Times New Roman"/>
        </w:rPr>
      </w:pPr>
    </w:p>
    <w:p w14:paraId="416E6736"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One </w:t>
      </w:r>
      <w:r>
        <w:rPr>
          <w:rFonts w:ascii="Times New Roman" w:eastAsia="Times New Roman" w:hAnsi="Times New Roman"/>
          <w:b/>
          <w:color w:val="0B0A0A"/>
        </w:rPr>
        <w:t>mid-term report</w:t>
      </w:r>
      <w:r>
        <w:rPr>
          <w:rFonts w:ascii="Times New Roman" w:eastAsia="Times New Roman" w:hAnsi="Times New Roman"/>
          <w:color w:val="0B0A0A"/>
        </w:rPr>
        <w:t xml:space="preserve"> after 6 months and one </w:t>
      </w:r>
      <w:r>
        <w:rPr>
          <w:rFonts w:ascii="Times New Roman" w:eastAsia="Times New Roman" w:hAnsi="Times New Roman"/>
          <w:b/>
          <w:color w:val="0B0A0A"/>
        </w:rPr>
        <w:t>final report</w:t>
      </w:r>
      <w:r>
        <w:rPr>
          <w:rFonts w:ascii="Times New Roman" w:eastAsia="Times New Roman" w:hAnsi="Times New Roman"/>
          <w:color w:val="0B0A0A"/>
        </w:rPr>
        <w:t xml:space="preserve"> at the end of the 12 months are required for both experimental and clinical fellowships.</w:t>
      </w:r>
    </w:p>
    <w:p w14:paraId="437A59AF" w14:textId="77777777" w:rsidR="000F4FDE" w:rsidRDefault="000F4FDE" w:rsidP="000F4FDE">
      <w:pPr>
        <w:rPr>
          <w:rFonts w:ascii="Times New Roman" w:eastAsia="Times New Roman" w:hAnsi="Times New Roman"/>
        </w:rPr>
      </w:pPr>
    </w:p>
    <w:p w14:paraId="47CF6AF6" w14:textId="77777777" w:rsidR="000F4FDE" w:rsidRDefault="000F4FDE" w:rsidP="000F4FDE">
      <w:pPr>
        <w:jc w:val="both"/>
        <w:rPr>
          <w:rFonts w:ascii="Times New Roman" w:eastAsia="Times New Roman" w:hAnsi="Times New Roman"/>
          <w:color w:val="0B0A0A"/>
          <w:sz w:val="23"/>
        </w:rPr>
      </w:pPr>
      <w:r>
        <w:rPr>
          <w:rFonts w:ascii="Times New Roman" w:eastAsia="Times New Roman" w:hAnsi="Times New Roman"/>
          <w:color w:val="0B0A0A"/>
          <w:sz w:val="23"/>
        </w:rPr>
        <w:t xml:space="preserve">The </w:t>
      </w:r>
      <w:r>
        <w:rPr>
          <w:rFonts w:ascii="Times New Roman" w:eastAsia="Times New Roman" w:hAnsi="Times New Roman"/>
          <w:b/>
          <w:color w:val="0B0A0A"/>
          <w:sz w:val="23"/>
        </w:rPr>
        <w:t>mid-term report</w:t>
      </w:r>
      <w:r>
        <w:rPr>
          <w:rFonts w:ascii="Times New Roman" w:eastAsia="Times New Roman" w:hAnsi="Times New Roman"/>
          <w:color w:val="0B0A0A"/>
          <w:sz w:val="23"/>
        </w:rPr>
        <w:t xml:space="preserve"> is mandatory between the end of the sixth and the first two weeks of the seventh month of the fellowship. Please note that if Fondazione Zardi Gori does not receive the mid-term report by this deadline, payment will be suspended until the report is submitted. The </w:t>
      </w:r>
      <w:r>
        <w:rPr>
          <w:rFonts w:ascii="Times New Roman" w:eastAsia="Times New Roman" w:hAnsi="Times New Roman"/>
          <w:b/>
          <w:color w:val="0B0A0A"/>
          <w:sz w:val="23"/>
        </w:rPr>
        <w:t>final report</w:t>
      </w:r>
      <w:r>
        <w:rPr>
          <w:rFonts w:ascii="Times New Roman" w:eastAsia="Times New Roman" w:hAnsi="Times New Roman"/>
          <w:color w:val="0B0A0A"/>
          <w:sz w:val="23"/>
        </w:rPr>
        <w:t xml:space="preserve"> must be submitted at least two weeks before the end of the 12th month. The last payment will not be paid until Fondazione Zardi Gori has received the final report.</w:t>
      </w:r>
    </w:p>
    <w:p w14:paraId="29789CD8" w14:textId="00F8A99A" w:rsidR="002B5269" w:rsidRPr="004C7DFE" w:rsidRDefault="000F4FDE" w:rsidP="000F4FDE">
      <w:pPr>
        <w:rPr>
          <w:rFonts w:ascii="Times New Roman" w:eastAsia="Times New Roman" w:hAnsi="Times New Roman"/>
          <w:color w:val="0B0A0A"/>
        </w:rPr>
      </w:pPr>
      <w:r>
        <w:rPr>
          <w:rFonts w:ascii="Times New Roman" w:eastAsia="Times New Roman" w:hAnsi="Times New Roman"/>
          <w:color w:val="0B0A0A"/>
        </w:rPr>
        <w:t>All reports must be sent to the address: segretria@fondazionezardigori.com</w:t>
      </w:r>
    </w:p>
    <w:p w14:paraId="16F7A3B8"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lastRenderedPageBreak/>
        <w:t>DURATION</w:t>
      </w:r>
    </w:p>
    <w:p w14:paraId="355099F1" w14:textId="77777777" w:rsidR="000F4FDE" w:rsidRDefault="000F4FDE" w:rsidP="000F4FDE">
      <w:pPr>
        <w:rPr>
          <w:rFonts w:ascii="Times New Roman" w:eastAsia="Times New Roman" w:hAnsi="Times New Roman"/>
        </w:rPr>
      </w:pPr>
    </w:p>
    <w:p w14:paraId="702E930E" w14:textId="5E2B9F15"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Grants awarded by Fondazione Zardi Gori will have a duration of 12 months and will </w:t>
      </w:r>
      <w:r w:rsidRPr="004C7DFE">
        <w:rPr>
          <w:rFonts w:ascii="Times New Roman" w:eastAsia="Times New Roman" w:hAnsi="Times New Roman"/>
          <w:b/>
          <w:color w:val="0B0A0A"/>
        </w:rPr>
        <w:t>start on</w:t>
      </w:r>
      <w:r w:rsidRPr="004C7DFE">
        <w:rPr>
          <w:rFonts w:ascii="Times New Roman" w:eastAsia="Times New Roman" w:hAnsi="Times New Roman"/>
          <w:color w:val="0B0A0A"/>
        </w:rPr>
        <w:t xml:space="preserve"> </w:t>
      </w:r>
      <w:r w:rsidRPr="004C7DFE">
        <w:rPr>
          <w:rFonts w:ascii="Times New Roman" w:eastAsia="Times New Roman" w:hAnsi="Times New Roman"/>
          <w:b/>
          <w:color w:val="0B0A0A"/>
        </w:rPr>
        <w:t>the January 1</w:t>
      </w:r>
      <w:r w:rsidRPr="004C7DFE">
        <w:rPr>
          <w:rFonts w:ascii="Times New Roman" w:eastAsia="Times New Roman" w:hAnsi="Times New Roman"/>
          <w:b/>
          <w:color w:val="0B0A0A"/>
          <w:sz w:val="31"/>
          <w:vertAlign w:val="superscript"/>
        </w:rPr>
        <w:t>st</w:t>
      </w:r>
      <w:r w:rsidR="00206EFD" w:rsidRPr="004C7DFE">
        <w:rPr>
          <w:rFonts w:ascii="Times New Roman" w:eastAsia="Times New Roman" w:hAnsi="Times New Roman"/>
          <w:b/>
          <w:color w:val="0B0A0A"/>
        </w:rPr>
        <w:t xml:space="preserve"> 2020</w:t>
      </w:r>
      <w:r w:rsidRPr="004C7DFE">
        <w:rPr>
          <w:rFonts w:ascii="Times New Roman" w:eastAsia="Times New Roman" w:hAnsi="Times New Roman"/>
          <w:b/>
          <w:color w:val="0B0A0A"/>
        </w:rPr>
        <w:t xml:space="preserve"> </w:t>
      </w:r>
      <w:r w:rsidRPr="004C7DFE">
        <w:rPr>
          <w:rFonts w:ascii="Times New Roman" w:eastAsia="Times New Roman" w:hAnsi="Times New Roman"/>
          <w:color w:val="0B0A0A"/>
        </w:rPr>
        <w:t>The starting date can be postponed</w:t>
      </w:r>
      <w:r w:rsidRPr="004C7DFE">
        <w:rPr>
          <w:rFonts w:ascii="Times New Roman" w:eastAsia="Times New Roman" w:hAnsi="Times New Roman"/>
          <w:b/>
          <w:color w:val="0B0A0A"/>
        </w:rPr>
        <w:t xml:space="preserve"> no later than April 1</w:t>
      </w:r>
      <w:r w:rsidRPr="004C7DFE">
        <w:rPr>
          <w:rFonts w:ascii="Times New Roman" w:eastAsia="Times New Roman" w:hAnsi="Times New Roman"/>
          <w:b/>
          <w:color w:val="0B0A0A"/>
          <w:sz w:val="31"/>
          <w:vertAlign w:val="superscript"/>
        </w:rPr>
        <w:t>st</w:t>
      </w:r>
      <w:r w:rsidR="00206EFD" w:rsidRPr="004C7DFE">
        <w:rPr>
          <w:rFonts w:ascii="Times New Roman" w:eastAsia="Times New Roman" w:hAnsi="Times New Roman"/>
          <w:b/>
          <w:color w:val="0B0A0A"/>
        </w:rPr>
        <w:t xml:space="preserve"> 2020</w:t>
      </w:r>
      <w:r w:rsidRPr="004C7DFE">
        <w:rPr>
          <w:rFonts w:ascii="Times New Roman" w:eastAsia="Times New Roman" w:hAnsi="Times New Roman"/>
          <w:b/>
          <w:color w:val="0B0A0A"/>
        </w:rPr>
        <w:t xml:space="preserve"> </w:t>
      </w:r>
      <w:r w:rsidRPr="004C7DFE">
        <w:rPr>
          <w:rFonts w:ascii="Times New Roman" w:eastAsia="Times New Roman" w:hAnsi="Times New Roman"/>
          <w:color w:val="0B0A0A"/>
        </w:rPr>
        <w:t>It will</w:t>
      </w:r>
      <w:r w:rsidRPr="004C7DFE">
        <w:rPr>
          <w:rFonts w:ascii="Times New Roman" w:eastAsia="Times New Roman" w:hAnsi="Times New Roman"/>
          <w:b/>
          <w:color w:val="0B0A0A"/>
        </w:rPr>
        <w:t xml:space="preserve"> </w:t>
      </w:r>
      <w:r w:rsidRPr="004C7DFE">
        <w:rPr>
          <w:rFonts w:ascii="Times New Roman" w:eastAsia="Times New Roman" w:hAnsi="Times New Roman"/>
          <w:color w:val="0B0A0A"/>
        </w:rPr>
        <w:t>not be possible, under any circumstances, to further postpone the starting date.</w:t>
      </w:r>
    </w:p>
    <w:p w14:paraId="45CC7E7D" w14:textId="77777777" w:rsidR="000F4FDE" w:rsidRDefault="000F4FDE" w:rsidP="000F4FDE">
      <w:pPr>
        <w:jc w:val="both"/>
      </w:pPr>
    </w:p>
    <w:p w14:paraId="511D6BBC" w14:textId="77777777" w:rsidR="000F4FDE" w:rsidRDefault="000F4FDE" w:rsidP="000F4FDE">
      <w:pPr>
        <w:jc w:val="both"/>
      </w:pPr>
    </w:p>
    <w:p w14:paraId="70BADB78"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OBLIGATIONS FOR RECIPIENT FELLOWS</w:t>
      </w:r>
    </w:p>
    <w:p w14:paraId="665EF088" w14:textId="77777777" w:rsidR="000F4FDE" w:rsidRDefault="000F4FDE" w:rsidP="000F4FDE">
      <w:pPr>
        <w:rPr>
          <w:rFonts w:ascii="Times New Roman" w:eastAsia="Times New Roman" w:hAnsi="Times New Roman"/>
          <w:b/>
          <w:color w:val="0B0A0A"/>
        </w:rPr>
      </w:pPr>
    </w:p>
    <w:p w14:paraId="633E82FF" w14:textId="77777777" w:rsidR="000F4FDE" w:rsidRDefault="000F4FDE" w:rsidP="000F4FDE">
      <w:pPr>
        <w:rPr>
          <w:rFonts w:ascii="Times New Roman" w:eastAsia="Times New Roman" w:hAnsi="Times New Roman"/>
          <w:b/>
          <w:color w:val="0B0A0A"/>
        </w:rPr>
      </w:pPr>
    </w:p>
    <w:p w14:paraId="7034588F"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It is mandatory for all Fellows </w:t>
      </w:r>
      <w:r>
        <w:rPr>
          <w:rFonts w:ascii="Times New Roman" w:eastAsia="Times New Roman" w:hAnsi="Times New Roman"/>
          <w:b/>
          <w:color w:val="0B0A0A"/>
        </w:rPr>
        <w:t>to acknowledge Fondazione Zardi Gori in any publications</w:t>
      </w:r>
      <w:r>
        <w:rPr>
          <w:rFonts w:ascii="Times New Roman" w:eastAsia="Times New Roman" w:hAnsi="Times New Roman"/>
          <w:color w:val="0B0A0A"/>
        </w:rPr>
        <w:t>, generated from work conducted by the fellow during the period he/she was benefiting of Fondazione Zardi Gori fellowship.</w:t>
      </w:r>
    </w:p>
    <w:p w14:paraId="233663AE" w14:textId="77777777" w:rsidR="000F4FDE" w:rsidRDefault="000F4FDE" w:rsidP="000F4FDE">
      <w:pPr>
        <w:rPr>
          <w:rFonts w:ascii="Times New Roman" w:eastAsia="Times New Roman" w:hAnsi="Times New Roman"/>
        </w:rPr>
      </w:pPr>
    </w:p>
    <w:p w14:paraId="789ADC41" w14:textId="77777777" w:rsidR="000F4FDE" w:rsidRDefault="000F4FDE" w:rsidP="000F4FDE">
      <w:pPr>
        <w:jc w:val="both"/>
        <w:rPr>
          <w:rFonts w:ascii="Times New Roman" w:eastAsia="Times New Roman" w:hAnsi="Times New Roman"/>
          <w:color w:val="0B0A0A"/>
          <w:sz w:val="23"/>
        </w:rPr>
      </w:pPr>
      <w:r>
        <w:rPr>
          <w:rFonts w:ascii="Times New Roman" w:eastAsia="Times New Roman" w:hAnsi="Times New Roman"/>
          <w:color w:val="0B0A0A"/>
          <w:sz w:val="23"/>
        </w:rPr>
        <w:t xml:space="preserve">Once a candidate has been granted the fellowship, by accepting it, he/she will take the responsibility to cooperate with Fondazione Zardi Gori in its activities of dissemination and to promotion of its scientific research, whenever required. The candidate must therefore be </w:t>
      </w:r>
      <w:r>
        <w:rPr>
          <w:rFonts w:ascii="Times New Roman" w:eastAsia="Times New Roman" w:hAnsi="Times New Roman"/>
          <w:b/>
          <w:color w:val="0B0A0A"/>
          <w:sz w:val="23"/>
        </w:rPr>
        <w:t xml:space="preserve">available to be interviewed </w:t>
      </w:r>
      <w:r>
        <w:rPr>
          <w:rFonts w:ascii="Times New Roman" w:eastAsia="Times New Roman" w:hAnsi="Times New Roman"/>
          <w:color w:val="0B0A0A"/>
          <w:sz w:val="23"/>
        </w:rPr>
        <w:t>for printed and online publication and</w:t>
      </w:r>
      <w:r>
        <w:rPr>
          <w:rFonts w:ascii="Times New Roman" w:eastAsia="Times New Roman" w:hAnsi="Times New Roman"/>
          <w:b/>
          <w:color w:val="0B0A0A"/>
          <w:sz w:val="23"/>
        </w:rPr>
        <w:t xml:space="preserve"> participate in promotional events </w:t>
      </w:r>
      <w:r>
        <w:rPr>
          <w:rFonts w:ascii="Times New Roman" w:eastAsia="Times New Roman" w:hAnsi="Times New Roman"/>
          <w:color w:val="0B0A0A"/>
          <w:sz w:val="23"/>
        </w:rPr>
        <w:t>(such as a press conference, meetings in schools, and one or two events with the general</w:t>
      </w:r>
      <w:r>
        <w:rPr>
          <w:rFonts w:ascii="Times New Roman" w:eastAsia="Times New Roman" w:hAnsi="Times New Roman"/>
          <w:b/>
          <w:color w:val="0B0A0A"/>
          <w:sz w:val="23"/>
        </w:rPr>
        <w:t xml:space="preserve"> </w:t>
      </w:r>
      <w:r>
        <w:rPr>
          <w:rFonts w:ascii="Times New Roman" w:eastAsia="Times New Roman" w:hAnsi="Times New Roman"/>
          <w:color w:val="0B0A0A"/>
          <w:sz w:val="23"/>
        </w:rPr>
        <w:t>public) or other scientific dissemination activities organized by Fondazione Zardi Gori.</w:t>
      </w:r>
    </w:p>
    <w:p w14:paraId="6800A5D8" w14:textId="77777777" w:rsidR="000F4FDE" w:rsidRDefault="000F4FDE" w:rsidP="000F4FDE">
      <w:pPr>
        <w:rPr>
          <w:rFonts w:ascii="Times New Roman" w:eastAsia="Times New Roman" w:hAnsi="Times New Roman"/>
        </w:rPr>
      </w:pPr>
    </w:p>
    <w:p w14:paraId="7BE72F99"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Italian researchers working in Italy will be asked </w:t>
      </w:r>
      <w:r>
        <w:rPr>
          <w:rFonts w:ascii="Times New Roman" w:eastAsia="Times New Roman" w:hAnsi="Times New Roman"/>
          <w:b/>
          <w:color w:val="0B0A0A"/>
        </w:rPr>
        <w:t>to organize at least one meeting</w:t>
      </w:r>
      <w:r>
        <w:rPr>
          <w:rFonts w:ascii="Times New Roman" w:eastAsia="Times New Roman" w:hAnsi="Times New Roman"/>
          <w:color w:val="0B0A0A"/>
        </w:rPr>
        <w:t xml:space="preserve"> in one school in their city/region during the year of the fellowship, with the goal of promoting the scientific knowledge of the neurobiology of addiction. More information will follow to the awarded candidates.</w:t>
      </w:r>
    </w:p>
    <w:p w14:paraId="6F1A0281" w14:textId="77777777" w:rsidR="000F4FDE" w:rsidRDefault="000F4FDE" w:rsidP="000F4FDE">
      <w:pPr>
        <w:rPr>
          <w:rFonts w:ascii="Times New Roman" w:eastAsia="Times New Roman" w:hAnsi="Times New Roman"/>
        </w:rPr>
      </w:pPr>
    </w:p>
    <w:p w14:paraId="53DF0DDE" w14:textId="77777777" w:rsidR="000F4FDE" w:rsidRDefault="000F4FDE" w:rsidP="000F4FDE">
      <w:pPr>
        <w:rPr>
          <w:rFonts w:ascii="Times New Roman" w:eastAsia="Times New Roman" w:hAnsi="Times New Roman"/>
        </w:rPr>
      </w:pPr>
    </w:p>
    <w:p w14:paraId="2F23D2FE" w14:textId="77777777" w:rsidR="000F4FDE" w:rsidRDefault="000F4FDE" w:rsidP="000F4FDE">
      <w:pPr>
        <w:rPr>
          <w:rFonts w:ascii="Times New Roman" w:eastAsia="Times New Roman" w:hAnsi="Times New Roman"/>
          <w:b/>
          <w:color w:val="0B0A0A"/>
        </w:rPr>
      </w:pPr>
      <w:r>
        <w:rPr>
          <w:rFonts w:ascii="Times New Roman" w:eastAsia="Times New Roman" w:hAnsi="Times New Roman"/>
          <w:b/>
          <w:color w:val="0B0A0A"/>
        </w:rPr>
        <w:t>DEADLINE</w:t>
      </w:r>
    </w:p>
    <w:p w14:paraId="0C622FD8" w14:textId="77777777" w:rsidR="000F4FDE" w:rsidRDefault="000F4FDE" w:rsidP="000F4FDE">
      <w:pPr>
        <w:rPr>
          <w:rFonts w:ascii="Times New Roman" w:eastAsia="Times New Roman" w:hAnsi="Times New Roman"/>
        </w:rPr>
      </w:pPr>
    </w:p>
    <w:p w14:paraId="2DD23594" w14:textId="1BB8ACC0" w:rsidR="000F4FDE" w:rsidRDefault="000F4FDE" w:rsidP="000F4FDE">
      <w:pPr>
        <w:jc w:val="both"/>
        <w:rPr>
          <w:rFonts w:ascii="Times New Roman" w:eastAsia="Times New Roman" w:hAnsi="Times New Roman"/>
          <w:b/>
          <w:color w:val="0B0A0A"/>
        </w:rPr>
      </w:pPr>
      <w:r w:rsidRPr="004C7DFE">
        <w:rPr>
          <w:rFonts w:ascii="Times New Roman" w:eastAsia="Times New Roman" w:hAnsi="Times New Roman"/>
          <w:b/>
          <w:color w:val="0B0A0A"/>
        </w:rPr>
        <w:t xml:space="preserve">All material must be sent no later than </w:t>
      </w:r>
      <w:r w:rsidR="002B5269" w:rsidRPr="004C7DFE">
        <w:rPr>
          <w:rFonts w:ascii="Times New Roman" w:eastAsia="Times New Roman" w:hAnsi="Times New Roman"/>
          <w:b/>
          <w:color w:val="0B0A0A"/>
        </w:rPr>
        <w:t>1</w:t>
      </w:r>
      <w:r w:rsidR="00206EFD" w:rsidRPr="004C7DFE">
        <w:rPr>
          <w:rFonts w:ascii="Times New Roman" w:eastAsia="Times New Roman" w:hAnsi="Times New Roman"/>
          <w:b/>
          <w:color w:val="0B0A0A"/>
        </w:rPr>
        <w:t>2</w:t>
      </w:r>
      <w:r w:rsidRPr="004C7DFE">
        <w:rPr>
          <w:rFonts w:ascii="Times New Roman" w:eastAsia="Times New Roman" w:hAnsi="Times New Roman"/>
          <w:b/>
          <w:color w:val="0B0A0A"/>
          <w:sz w:val="31"/>
          <w:vertAlign w:val="superscript"/>
        </w:rPr>
        <w:t>th</w:t>
      </w:r>
      <w:r w:rsidR="00206EFD" w:rsidRPr="004C7DFE">
        <w:rPr>
          <w:rFonts w:ascii="Times New Roman" w:eastAsia="Times New Roman" w:hAnsi="Times New Roman"/>
          <w:b/>
          <w:color w:val="0B0A0A"/>
        </w:rPr>
        <w:t xml:space="preserve"> September 2019</w:t>
      </w:r>
      <w:r w:rsidRPr="004C7DFE">
        <w:rPr>
          <w:rFonts w:ascii="Times New Roman" w:eastAsia="Times New Roman" w:hAnsi="Times New Roman"/>
          <w:b/>
          <w:color w:val="0B0A0A"/>
        </w:rPr>
        <w:t>, 23.59 (Central European Time, CET).</w:t>
      </w:r>
    </w:p>
    <w:p w14:paraId="745E4CDF" w14:textId="77777777" w:rsidR="000F4FDE" w:rsidRDefault="000F4FDE" w:rsidP="000F4FDE">
      <w:pPr>
        <w:rPr>
          <w:rFonts w:ascii="Times New Roman" w:eastAsia="Times New Roman" w:hAnsi="Times New Roman"/>
        </w:rPr>
      </w:pPr>
    </w:p>
    <w:p w14:paraId="60B80C9B" w14:textId="77777777" w:rsidR="000F4FDE" w:rsidRDefault="000F4FDE" w:rsidP="000F4FDE">
      <w:pPr>
        <w:jc w:val="both"/>
        <w:rPr>
          <w:rFonts w:ascii="Times New Roman" w:eastAsia="Times New Roman" w:hAnsi="Times New Roman"/>
          <w:color w:val="0B0A0A"/>
        </w:rPr>
      </w:pPr>
      <w:r>
        <w:rPr>
          <w:rFonts w:ascii="Times New Roman" w:eastAsia="Times New Roman" w:hAnsi="Times New Roman"/>
          <w:color w:val="0B0A0A"/>
        </w:rPr>
        <w:t xml:space="preserve">After receiving the application a confirmation </w:t>
      </w:r>
      <w:proofErr w:type="gramStart"/>
      <w:r>
        <w:rPr>
          <w:rFonts w:ascii="Times New Roman" w:eastAsia="Times New Roman" w:hAnsi="Times New Roman"/>
          <w:color w:val="0B0A0A"/>
        </w:rPr>
        <w:t>email</w:t>
      </w:r>
      <w:proofErr w:type="gramEnd"/>
      <w:r>
        <w:rPr>
          <w:rFonts w:ascii="Times New Roman" w:eastAsia="Times New Roman" w:hAnsi="Times New Roman"/>
          <w:color w:val="0B0A0A"/>
        </w:rPr>
        <w:t xml:space="preserve"> at the email address supplied will be sent. For any further explanation, feel free to contact Fondazione Zardi Gori at the following e-mail address:</w:t>
      </w:r>
    </w:p>
    <w:p w14:paraId="0FC8916B" w14:textId="77777777" w:rsidR="000F4FDE" w:rsidRPr="002B5269" w:rsidRDefault="000A1C0A" w:rsidP="000F4FDE">
      <w:pPr>
        <w:rPr>
          <w:rFonts w:ascii="Times New Roman" w:eastAsia="Times New Roman" w:hAnsi="Times New Roman" w:cs="Times New Roman"/>
          <w:color w:val="0B0A0A"/>
        </w:rPr>
      </w:pPr>
      <w:hyperlink r:id="rId10" w:history="1">
        <w:r w:rsidR="000F4FDE" w:rsidRPr="002B5269">
          <w:rPr>
            <w:rStyle w:val="Collegamentoipertestuale"/>
            <w:rFonts w:ascii="Times New Roman" w:hAnsi="Times New Roman" w:cs="Times New Roman"/>
          </w:rPr>
          <w:t>segreteria@fondazionezardigori.com</w:t>
        </w:r>
      </w:hyperlink>
      <w:r w:rsidR="000F4FDE" w:rsidRPr="002B5269">
        <w:rPr>
          <w:rStyle w:val="Collegamentoipertestuale"/>
          <w:rFonts w:ascii="Times New Roman" w:hAnsi="Times New Roman" w:cs="Times New Roman"/>
        </w:rPr>
        <w:t xml:space="preserve"> </w:t>
      </w:r>
      <w:r w:rsidR="000F4FDE" w:rsidRPr="002B5269">
        <w:rPr>
          <w:rFonts w:ascii="Times New Roman" w:hAnsi="Times New Roman" w:cs="Times New Roman"/>
          <w:color w:val="0B0A0A"/>
        </w:rPr>
        <w:t xml:space="preserve">or </w:t>
      </w:r>
      <w:r w:rsidR="000F4FDE" w:rsidRPr="002B5269">
        <w:rPr>
          <w:rStyle w:val="Collegamentoipertestuale"/>
          <w:rFonts w:ascii="Times New Roman" w:hAnsi="Times New Roman" w:cs="Times New Roman"/>
        </w:rPr>
        <w:t>dparolaro@fondazionezardigori.com.</w:t>
      </w:r>
      <w:r w:rsidR="000F4FDE" w:rsidRPr="002B5269">
        <w:rPr>
          <w:rFonts w:ascii="Times New Roman" w:eastAsia="Times New Roman" w:hAnsi="Times New Roman" w:cs="Times New Roman"/>
          <w:color w:val="0B0A0A"/>
        </w:rPr>
        <w:t xml:space="preserve"> </w:t>
      </w:r>
    </w:p>
    <w:p w14:paraId="1C7F7A0F" w14:textId="77777777" w:rsidR="000F4FDE" w:rsidRPr="002B5269" w:rsidRDefault="000F4FDE" w:rsidP="000F4FDE">
      <w:pPr>
        <w:jc w:val="both"/>
        <w:rPr>
          <w:rFonts w:asciiTheme="majorHAnsi" w:hAnsiTheme="majorHAnsi" w:cstheme="majorHAnsi"/>
        </w:rPr>
      </w:pPr>
    </w:p>
    <w:sectPr w:rsidR="000F4FDE" w:rsidRPr="002B5269" w:rsidSect="000348C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6517" w14:textId="77777777" w:rsidR="000A1C0A" w:rsidRDefault="000A1C0A">
      <w:r>
        <w:separator/>
      </w:r>
    </w:p>
  </w:endnote>
  <w:endnote w:type="continuationSeparator" w:id="0">
    <w:p w14:paraId="20D0E6D2" w14:textId="77777777" w:rsidR="000A1C0A" w:rsidRDefault="000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F6AB" w14:textId="77777777" w:rsidR="00BB27FA" w:rsidRDefault="00FD222B" w:rsidP="00E87B2E">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0DC142" w14:textId="77777777" w:rsidR="00BB27FA" w:rsidRDefault="000A1C0A" w:rsidP="00BB27F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6627" w14:textId="77777777" w:rsidR="00BB27FA" w:rsidRDefault="000A1C0A" w:rsidP="00BB27F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46EB" w14:textId="77777777" w:rsidR="000A1C0A" w:rsidRDefault="000A1C0A">
      <w:r>
        <w:separator/>
      </w:r>
    </w:p>
  </w:footnote>
  <w:footnote w:type="continuationSeparator" w:id="0">
    <w:p w14:paraId="0B785716" w14:textId="77777777" w:rsidR="000A1C0A" w:rsidRDefault="000A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DE"/>
    <w:rsid w:val="000348CB"/>
    <w:rsid w:val="000A1C0A"/>
    <w:rsid w:val="000F4FDE"/>
    <w:rsid w:val="001068C2"/>
    <w:rsid w:val="00181CA6"/>
    <w:rsid w:val="00206EFD"/>
    <w:rsid w:val="002B5269"/>
    <w:rsid w:val="0030154B"/>
    <w:rsid w:val="004C7DFE"/>
    <w:rsid w:val="00501421"/>
    <w:rsid w:val="00A97255"/>
    <w:rsid w:val="00AF583E"/>
    <w:rsid w:val="00FD222B"/>
    <w:rsid w:val="00FE6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E7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F4FDE"/>
    <w:pPr>
      <w:tabs>
        <w:tab w:val="center" w:pos="4819"/>
        <w:tab w:val="right" w:pos="9638"/>
      </w:tabs>
    </w:pPr>
    <w:rPr>
      <w:rFonts w:ascii="Calibri" w:eastAsia="Calibri" w:hAnsi="Calibri" w:cs="Arial"/>
      <w:sz w:val="20"/>
      <w:szCs w:val="20"/>
      <w:lang w:eastAsia="it-IT"/>
    </w:rPr>
  </w:style>
  <w:style w:type="character" w:customStyle="1" w:styleId="PidipaginaCarattere">
    <w:name w:val="Piè di pagina Carattere"/>
    <w:basedOn w:val="Carpredefinitoparagrafo"/>
    <w:link w:val="Pidipagina"/>
    <w:uiPriority w:val="99"/>
    <w:rsid w:val="000F4FDE"/>
    <w:rPr>
      <w:rFonts w:ascii="Calibri" w:eastAsia="Calibri" w:hAnsi="Calibri" w:cs="Arial"/>
      <w:sz w:val="20"/>
      <w:szCs w:val="20"/>
      <w:lang w:eastAsia="it-IT"/>
    </w:rPr>
  </w:style>
  <w:style w:type="character" w:styleId="Numeropagina">
    <w:name w:val="page number"/>
    <w:uiPriority w:val="99"/>
    <w:semiHidden/>
    <w:unhideWhenUsed/>
    <w:rsid w:val="000F4FDE"/>
  </w:style>
  <w:style w:type="character" w:styleId="Collegamentoipertestuale">
    <w:name w:val="Hyperlink"/>
    <w:uiPriority w:val="99"/>
    <w:unhideWhenUsed/>
    <w:rsid w:val="000F4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greteria@fondazionezardigori.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Parolaro Daniela</cp:lastModifiedBy>
  <cp:revision>2</cp:revision>
  <dcterms:created xsi:type="dcterms:W3CDTF">2019-06-13T11:51:00Z</dcterms:created>
  <dcterms:modified xsi:type="dcterms:W3CDTF">2019-06-13T11:51:00Z</dcterms:modified>
</cp:coreProperties>
</file>