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9F573" w14:textId="16B2CBC6" w:rsidR="008950E1" w:rsidRDefault="00246FC6" w:rsidP="00266512">
      <w:pPr>
        <w:spacing w:after="0" w:line="360" w:lineRule="auto"/>
        <w:rPr>
          <w:b/>
          <w:bCs/>
          <w:sz w:val="24"/>
          <w:szCs w:val="24"/>
        </w:rPr>
      </w:pPr>
      <w:r w:rsidRPr="00246FC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E34129" wp14:editId="3683755B">
            <wp:simplePos x="0" y="0"/>
            <wp:positionH relativeFrom="column">
              <wp:posOffset>5057775</wp:posOffset>
            </wp:positionH>
            <wp:positionV relativeFrom="paragraph">
              <wp:posOffset>-146050</wp:posOffset>
            </wp:positionV>
            <wp:extent cx="1485900" cy="1257300"/>
            <wp:effectExtent l="0" t="0" r="0" b="0"/>
            <wp:wrapNone/>
            <wp:docPr id="5" name="Immagine 4">
              <a:extLst xmlns:a="http://schemas.openxmlformats.org/drawingml/2006/main">
                <a:ext uri="{FF2B5EF4-FFF2-40B4-BE49-F238E27FC236}">
                  <a16:creationId xmlns:a16="http://schemas.microsoft.com/office/drawing/2014/main" id="{BA910F79-FACA-485C-95B6-373C1374DE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>
                      <a:extLst>
                        <a:ext uri="{FF2B5EF4-FFF2-40B4-BE49-F238E27FC236}">
                          <a16:creationId xmlns:a16="http://schemas.microsoft.com/office/drawing/2014/main" id="{BA910F79-FACA-485C-95B6-373C1374DE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FC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7B9D4" wp14:editId="1C4C4F1B">
                <wp:simplePos x="0" y="0"/>
                <wp:positionH relativeFrom="column">
                  <wp:posOffset>5497830</wp:posOffset>
                </wp:positionH>
                <wp:positionV relativeFrom="paragraph">
                  <wp:posOffset>-514985</wp:posOffset>
                </wp:positionV>
                <wp:extent cx="612412" cy="369332"/>
                <wp:effectExtent l="0" t="0" r="0" b="0"/>
                <wp:wrapNone/>
                <wp:docPr id="6" name="CasellaDiTes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9D6F59-FE5C-46AE-B2EB-0665E5DD2C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1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DE18A9" w14:textId="77777777" w:rsidR="00246FC6" w:rsidRDefault="00246FC6" w:rsidP="00246F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7B9D4" id="_x0000_t202" coordsize="21600,21600" o:spt="202" path="m,l,21600r21600,l21600,xe">
                <v:stroke joinstyle="miter"/>
                <v:path gradientshapeok="t" o:connecttype="rect"/>
              </v:shapetype>
              <v:shape id="CasellaDiTesto 5" o:spid="_x0000_s1026" type="#_x0000_t202" style="position:absolute;margin-left:432.9pt;margin-top:-40.55pt;width:48.2pt;height:29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" filled="f" stroked="f">
                <v:textbox style="mso-fit-shape-to-text:t">
                  <w:txbxContent>
                    <w:p w14:paraId="67DE18A9" w14:textId="77777777" w:rsidR="00246FC6" w:rsidRDefault="00246FC6" w:rsidP="00246FC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6A3F46BF" w14:textId="635990F3" w:rsidR="008950E1" w:rsidRDefault="00DF77ED" w:rsidP="00266512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GRUPPO DI LAVORO FARMACOLOGIA </w:t>
      </w:r>
      <w:r w:rsidR="00E0583F">
        <w:rPr>
          <w:b/>
          <w:bCs/>
          <w:sz w:val="24"/>
          <w:szCs w:val="24"/>
        </w:rPr>
        <w:t xml:space="preserve">ONCOLOGICA - </w:t>
      </w:r>
      <w:r>
        <w:rPr>
          <w:b/>
          <w:bCs/>
          <w:sz w:val="24"/>
          <w:szCs w:val="24"/>
        </w:rPr>
        <w:t>SIF</w:t>
      </w:r>
    </w:p>
    <w:p w14:paraId="3D060F7E" w14:textId="77777777" w:rsidR="00DF77ED" w:rsidRDefault="00DF77ED" w:rsidP="00266512">
      <w:pPr>
        <w:spacing w:after="0" w:line="360" w:lineRule="auto"/>
        <w:rPr>
          <w:b/>
          <w:bCs/>
          <w:sz w:val="24"/>
          <w:szCs w:val="24"/>
        </w:rPr>
      </w:pPr>
    </w:p>
    <w:p w14:paraId="64E2E49C" w14:textId="7F4A083A" w:rsidR="0015693E" w:rsidRDefault="0015693E" w:rsidP="00266512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SCHEDA DI ADESIONE</w:t>
      </w:r>
      <w:r w:rsidR="008950E1">
        <w:rPr>
          <w:b/>
          <w:bCs/>
          <w:sz w:val="24"/>
          <w:szCs w:val="24"/>
        </w:rPr>
        <w:t>/</w:t>
      </w:r>
      <w:r w:rsidR="00DF77ED">
        <w:rPr>
          <w:b/>
          <w:bCs/>
          <w:sz w:val="24"/>
          <w:szCs w:val="24"/>
        </w:rPr>
        <w:t xml:space="preserve">BIOGRAPHICAL SKETCH </w:t>
      </w:r>
    </w:p>
    <w:p w14:paraId="0B8A6834" w14:textId="77777777" w:rsidR="0015693E" w:rsidRDefault="0015693E" w:rsidP="00266512">
      <w:pPr>
        <w:spacing w:after="0" w:line="360" w:lineRule="auto"/>
        <w:rPr>
          <w:b/>
          <w:bCs/>
          <w:sz w:val="24"/>
          <w:szCs w:val="24"/>
        </w:rPr>
      </w:pPr>
    </w:p>
    <w:p w14:paraId="05CA10C5" w14:textId="7834486D" w:rsidR="00B904CB" w:rsidRPr="0015693E" w:rsidRDefault="00B904CB" w:rsidP="00266512">
      <w:pPr>
        <w:spacing w:after="0" w:line="360" w:lineRule="auto"/>
        <w:rPr>
          <w:sz w:val="24"/>
          <w:szCs w:val="24"/>
        </w:rPr>
      </w:pPr>
      <w:r w:rsidRPr="00836A4F">
        <w:rPr>
          <w:b/>
          <w:bCs/>
          <w:sz w:val="24"/>
          <w:szCs w:val="24"/>
        </w:rPr>
        <w:t>Cognome e nome:</w:t>
      </w:r>
      <w:r w:rsidR="002E6640">
        <w:rPr>
          <w:b/>
          <w:bCs/>
          <w:sz w:val="24"/>
          <w:szCs w:val="24"/>
        </w:rPr>
        <w:t xml:space="preserve"> </w:t>
      </w:r>
      <w:r w:rsidR="0015693E" w:rsidRPr="0015693E">
        <w:rPr>
          <w:sz w:val="24"/>
          <w:szCs w:val="24"/>
        </w:rPr>
        <w:t>_____________________________________________</w:t>
      </w:r>
      <w:r w:rsidR="0015693E">
        <w:rPr>
          <w:sz w:val="24"/>
          <w:szCs w:val="24"/>
        </w:rPr>
        <w:t>___________________</w:t>
      </w:r>
    </w:p>
    <w:p w14:paraId="32A6919D" w14:textId="1C3F4D56" w:rsidR="000F08FE" w:rsidRPr="0015693E" w:rsidRDefault="000F08FE" w:rsidP="000F08FE">
      <w:p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Titolo</w:t>
      </w:r>
      <w:r w:rsidRPr="00836A4F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15693E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</w:t>
      </w:r>
    </w:p>
    <w:p w14:paraId="3D647B35" w14:textId="68B253A6" w:rsidR="000F08FE" w:rsidRPr="0015693E" w:rsidRDefault="000F08FE" w:rsidP="000F08FE">
      <w:p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Posizione</w:t>
      </w:r>
      <w:r w:rsidRPr="00836A4F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15693E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Pr="0015693E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</w:t>
      </w:r>
    </w:p>
    <w:p w14:paraId="7A4F0413" w14:textId="71681451" w:rsidR="0015693E" w:rsidRPr="0015693E" w:rsidRDefault="00B904CB" w:rsidP="00266512">
      <w:pPr>
        <w:spacing w:after="0" w:line="360" w:lineRule="auto"/>
        <w:rPr>
          <w:sz w:val="24"/>
          <w:szCs w:val="24"/>
        </w:rPr>
      </w:pPr>
      <w:r w:rsidRPr="00836A4F">
        <w:rPr>
          <w:b/>
          <w:bCs/>
          <w:sz w:val="24"/>
          <w:szCs w:val="24"/>
        </w:rPr>
        <w:t>Ente di appartenenza:</w:t>
      </w:r>
      <w:r w:rsidR="002E6640">
        <w:rPr>
          <w:b/>
          <w:bCs/>
          <w:sz w:val="24"/>
          <w:szCs w:val="24"/>
        </w:rPr>
        <w:t xml:space="preserve"> </w:t>
      </w:r>
      <w:r w:rsidR="0015693E" w:rsidRPr="0015693E">
        <w:rPr>
          <w:sz w:val="24"/>
          <w:szCs w:val="24"/>
        </w:rPr>
        <w:t>____________________________________________</w:t>
      </w:r>
      <w:r w:rsidR="0015693E">
        <w:rPr>
          <w:sz w:val="24"/>
          <w:szCs w:val="24"/>
        </w:rPr>
        <w:t>_________________</w:t>
      </w:r>
    </w:p>
    <w:p w14:paraId="0BFD4793" w14:textId="77777777" w:rsidR="00955697" w:rsidRDefault="00955697" w:rsidP="00266512">
      <w:pPr>
        <w:spacing w:after="0" w:line="360" w:lineRule="auto"/>
        <w:rPr>
          <w:sz w:val="24"/>
          <w:szCs w:val="24"/>
        </w:rPr>
      </w:pPr>
      <w:r w:rsidRPr="0015693E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____________________________________</w:t>
      </w:r>
    </w:p>
    <w:p w14:paraId="6709DFE6" w14:textId="77777777" w:rsidR="00B904CB" w:rsidRPr="00836A4F" w:rsidRDefault="00B904CB" w:rsidP="00266512">
      <w:pPr>
        <w:spacing w:after="0" w:line="360" w:lineRule="auto"/>
        <w:rPr>
          <w:b/>
          <w:bCs/>
          <w:sz w:val="24"/>
          <w:szCs w:val="24"/>
        </w:rPr>
      </w:pPr>
    </w:p>
    <w:p w14:paraId="00DF6E40" w14:textId="3663A231" w:rsidR="00B904CB" w:rsidRPr="00836A4F" w:rsidRDefault="00B904CB" w:rsidP="00266512">
      <w:pPr>
        <w:spacing w:after="0" w:line="360" w:lineRule="auto"/>
        <w:rPr>
          <w:b/>
          <w:bCs/>
          <w:sz w:val="24"/>
          <w:szCs w:val="24"/>
        </w:rPr>
      </w:pPr>
      <w:r w:rsidRPr="00836A4F">
        <w:rPr>
          <w:b/>
          <w:bCs/>
          <w:sz w:val="24"/>
          <w:szCs w:val="24"/>
        </w:rPr>
        <w:t>Indirizzo</w:t>
      </w:r>
      <w:r w:rsidR="00836A4F" w:rsidRPr="00836A4F">
        <w:rPr>
          <w:b/>
          <w:bCs/>
          <w:sz w:val="24"/>
          <w:szCs w:val="24"/>
        </w:rPr>
        <w:t>:</w:t>
      </w:r>
      <w:r w:rsidR="0015693E" w:rsidRPr="0015693E">
        <w:rPr>
          <w:sz w:val="24"/>
          <w:szCs w:val="24"/>
        </w:rPr>
        <w:t xml:space="preserve"> ____________________________________________</w:t>
      </w:r>
      <w:r w:rsidR="0015693E">
        <w:rPr>
          <w:sz w:val="24"/>
          <w:szCs w:val="24"/>
        </w:rPr>
        <w:t>____________________________</w:t>
      </w:r>
    </w:p>
    <w:p w14:paraId="16952BC0" w14:textId="5C7B9B05" w:rsidR="00B904CB" w:rsidRPr="00836A4F" w:rsidRDefault="00B904CB" w:rsidP="00266512">
      <w:pPr>
        <w:spacing w:after="0" w:line="360" w:lineRule="auto"/>
        <w:rPr>
          <w:b/>
          <w:bCs/>
          <w:sz w:val="24"/>
          <w:szCs w:val="24"/>
        </w:rPr>
      </w:pPr>
      <w:r w:rsidRPr="00836A4F">
        <w:rPr>
          <w:b/>
          <w:bCs/>
          <w:sz w:val="24"/>
          <w:szCs w:val="24"/>
        </w:rPr>
        <w:t>Città:</w:t>
      </w:r>
      <w:r w:rsidR="0015693E" w:rsidRPr="0015693E">
        <w:rPr>
          <w:sz w:val="24"/>
          <w:szCs w:val="24"/>
        </w:rPr>
        <w:t xml:space="preserve"> ____________________________________________</w:t>
      </w:r>
      <w:r w:rsidR="0015693E">
        <w:rPr>
          <w:sz w:val="24"/>
          <w:szCs w:val="24"/>
        </w:rPr>
        <w:t>_______________________________</w:t>
      </w:r>
    </w:p>
    <w:p w14:paraId="73BC1574" w14:textId="4F734A42" w:rsidR="00B904CB" w:rsidRPr="00836A4F" w:rsidRDefault="00B904CB" w:rsidP="00266512">
      <w:pPr>
        <w:spacing w:after="0" w:line="360" w:lineRule="auto"/>
        <w:rPr>
          <w:b/>
          <w:bCs/>
          <w:sz w:val="24"/>
          <w:szCs w:val="24"/>
        </w:rPr>
      </w:pPr>
      <w:r w:rsidRPr="00836A4F">
        <w:rPr>
          <w:b/>
          <w:bCs/>
          <w:sz w:val="24"/>
          <w:szCs w:val="24"/>
        </w:rPr>
        <w:t>C.A.P:</w:t>
      </w:r>
      <w:r w:rsidR="0015693E" w:rsidRPr="0015693E">
        <w:rPr>
          <w:sz w:val="24"/>
          <w:szCs w:val="24"/>
        </w:rPr>
        <w:t xml:space="preserve"> ____________________________________________</w:t>
      </w:r>
      <w:r w:rsidR="0015693E">
        <w:rPr>
          <w:sz w:val="24"/>
          <w:szCs w:val="24"/>
        </w:rPr>
        <w:t>_______________________________</w:t>
      </w:r>
    </w:p>
    <w:p w14:paraId="118FEB08" w14:textId="35F8CEA2" w:rsidR="00B904CB" w:rsidRPr="00836A4F" w:rsidRDefault="00B904CB" w:rsidP="00266512">
      <w:pPr>
        <w:spacing w:after="0" w:line="360" w:lineRule="auto"/>
        <w:rPr>
          <w:b/>
          <w:bCs/>
          <w:sz w:val="24"/>
          <w:szCs w:val="24"/>
        </w:rPr>
      </w:pPr>
      <w:r w:rsidRPr="00836A4F">
        <w:rPr>
          <w:b/>
          <w:bCs/>
          <w:sz w:val="24"/>
          <w:szCs w:val="24"/>
        </w:rPr>
        <w:t>Telefono:</w:t>
      </w:r>
      <w:r w:rsidR="0015693E" w:rsidRPr="0015693E">
        <w:rPr>
          <w:sz w:val="24"/>
          <w:szCs w:val="24"/>
        </w:rPr>
        <w:t xml:space="preserve"> ____________________________________________</w:t>
      </w:r>
      <w:r w:rsidR="0015693E">
        <w:rPr>
          <w:sz w:val="24"/>
          <w:szCs w:val="24"/>
        </w:rPr>
        <w:t>____________________________</w:t>
      </w:r>
    </w:p>
    <w:p w14:paraId="593852B8" w14:textId="2B744806" w:rsidR="00B904CB" w:rsidRPr="00836A4F" w:rsidRDefault="00B904CB" w:rsidP="00266512">
      <w:pPr>
        <w:spacing w:after="0" w:line="360" w:lineRule="auto"/>
        <w:rPr>
          <w:b/>
          <w:bCs/>
          <w:sz w:val="24"/>
          <w:szCs w:val="24"/>
        </w:rPr>
      </w:pPr>
      <w:r w:rsidRPr="00836A4F">
        <w:rPr>
          <w:b/>
          <w:bCs/>
          <w:sz w:val="24"/>
          <w:szCs w:val="24"/>
        </w:rPr>
        <w:t>E-mail:</w:t>
      </w:r>
      <w:r w:rsidR="0015693E" w:rsidRPr="0015693E">
        <w:rPr>
          <w:sz w:val="24"/>
          <w:szCs w:val="24"/>
        </w:rPr>
        <w:t xml:space="preserve"> ____________________________________________</w:t>
      </w:r>
      <w:r w:rsidR="0015693E">
        <w:rPr>
          <w:sz w:val="24"/>
          <w:szCs w:val="24"/>
        </w:rPr>
        <w:t>______________________________</w:t>
      </w:r>
    </w:p>
    <w:p w14:paraId="60CA3B40" w14:textId="77777777" w:rsidR="00B904CB" w:rsidRPr="00836A4F" w:rsidRDefault="00B904CB" w:rsidP="00266512">
      <w:pPr>
        <w:spacing w:after="0" w:line="360" w:lineRule="auto"/>
        <w:rPr>
          <w:b/>
          <w:bCs/>
          <w:sz w:val="24"/>
          <w:szCs w:val="24"/>
        </w:rPr>
      </w:pPr>
    </w:p>
    <w:p w14:paraId="4950015B" w14:textId="2F53915D" w:rsidR="00B904CB" w:rsidRPr="00836A4F" w:rsidRDefault="00246FC6" w:rsidP="00266512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Linea di ricerca nel settore</w:t>
      </w:r>
      <w:r w:rsidR="00836A4F">
        <w:rPr>
          <w:b/>
          <w:bCs/>
          <w:sz w:val="24"/>
          <w:szCs w:val="24"/>
        </w:rPr>
        <w:t>:</w:t>
      </w:r>
      <w:r w:rsidR="002E6640">
        <w:rPr>
          <w:b/>
          <w:bCs/>
          <w:sz w:val="24"/>
          <w:szCs w:val="24"/>
        </w:rPr>
        <w:t xml:space="preserve"> </w:t>
      </w:r>
      <w:r w:rsidRPr="00246FC6">
        <w:rPr>
          <w:sz w:val="24"/>
          <w:szCs w:val="24"/>
        </w:rPr>
        <w:t>_______</w:t>
      </w:r>
      <w:r w:rsidR="0015693E" w:rsidRPr="0015693E">
        <w:rPr>
          <w:sz w:val="24"/>
          <w:szCs w:val="24"/>
        </w:rPr>
        <w:t>___________________________</w:t>
      </w:r>
      <w:r w:rsidR="0015693E">
        <w:rPr>
          <w:sz w:val="24"/>
          <w:szCs w:val="24"/>
        </w:rPr>
        <w:t>_______________________</w:t>
      </w:r>
    </w:p>
    <w:p w14:paraId="1D50EA9C" w14:textId="3A183A1B" w:rsidR="00B904CB" w:rsidRDefault="0015693E" w:rsidP="00266512">
      <w:pPr>
        <w:spacing w:after="0" w:line="360" w:lineRule="auto"/>
        <w:rPr>
          <w:sz w:val="24"/>
          <w:szCs w:val="24"/>
        </w:rPr>
      </w:pPr>
      <w:r w:rsidRPr="0015693E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____________________________________</w:t>
      </w:r>
    </w:p>
    <w:p w14:paraId="68A1E2F0" w14:textId="77777777" w:rsidR="0015693E" w:rsidRDefault="0015693E" w:rsidP="00266512">
      <w:pPr>
        <w:spacing w:after="0" w:line="360" w:lineRule="auto"/>
        <w:rPr>
          <w:sz w:val="24"/>
          <w:szCs w:val="24"/>
        </w:rPr>
      </w:pPr>
      <w:r w:rsidRPr="0015693E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____________________________________</w:t>
      </w:r>
    </w:p>
    <w:p w14:paraId="258C0E2B" w14:textId="77777777" w:rsidR="0015693E" w:rsidRDefault="0015693E" w:rsidP="00266512">
      <w:pPr>
        <w:spacing w:after="0" w:line="360" w:lineRule="auto"/>
        <w:rPr>
          <w:sz w:val="24"/>
          <w:szCs w:val="24"/>
        </w:rPr>
      </w:pPr>
      <w:r w:rsidRPr="0015693E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____________________________________</w:t>
      </w:r>
    </w:p>
    <w:p w14:paraId="45EDB08A" w14:textId="77777777" w:rsidR="008950E1" w:rsidRDefault="008950E1" w:rsidP="00266512">
      <w:pPr>
        <w:spacing w:after="0" w:line="360" w:lineRule="auto"/>
        <w:rPr>
          <w:sz w:val="24"/>
          <w:szCs w:val="24"/>
        </w:rPr>
      </w:pPr>
      <w:r w:rsidRPr="0015693E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____________________________________</w:t>
      </w:r>
    </w:p>
    <w:p w14:paraId="4E79DE2C" w14:textId="77777777" w:rsidR="0015693E" w:rsidRPr="00836A4F" w:rsidRDefault="0015693E" w:rsidP="00266512">
      <w:pPr>
        <w:spacing w:after="0" w:line="360" w:lineRule="auto"/>
        <w:rPr>
          <w:b/>
          <w:bCs/>
          <w:sz w:val="24"/>
          <w:szCs w:val="24"/>
        </w:rPr>
      </w:pPr>
    </w:p>
    <w:p w14:paraId="44452163" w14:textId="27D57F27" w:rsidR="00B904CB" w:rsidRPr="00836A4F" w:rsidRDefault="00246FC6" w:rsidP="00266512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Metodiche e</w:t>
      </w:r>
      <w:r w:rsidR="008950E1">
        <w:rPr>
          <w:b/>
          <w:bCs/>
          <w:sz w:val="24"/>
          <w:szCs w:val="24"/>
        </w:rPr>
        <w:t xml:space="preserve"> tecniche </w:t>
      </w:r>
      <w:r>
        <w:rPr>
          <w:b/>
          <w:bCs/>
          <w:sz w:val="24"/>
          <w:szCs w:val="24"/>
        </w:rPr>
        <w:t>avanzate</w:t>
      </w:r>
      <w:r w:rsidR="00B904CB" w:rsidRPr="00836A4F">
        <w:rPr>
          <w:b/>
          <w:bCs/>
          <w:sz w:val="24"/>
          <w:szCs w:val="24"/>
        </w:rPr>
        <w:t>:</w:t>
      </w:r>
      <w:r w:rsidR="002E6640">
        <w:rPr>
          <w:b/>
          <w:bCs/>
          <w:sz w:val="24"/>
          <w:szCs w:val="24"/>
        </w:rPr>
        <w:t xml:space="preserve"> </w:t>
      </w:r>
      <w:r w:rsidR="0015693E" w:rsidRPr="0015693E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  <w:r w:rsidR="0015693E" w:rsidRPr="0015693E">
        <w:rPr>
          <w:sz w:val="24"/>
          <w:szCs w:val="24"/>
        </w:rPr>
        <w:t>____</w:t>
      </w:r>
      <w:bookmarkStart w:id="0" w:name="_Hlk24726120"/>
      <w:r w:rsidR="0015693E" w:rsidRPr="0015693E">
        <w:rPr>
          <w:sz w:val="24"/>
          <w:szCs w:val="24"/>
        </w:rPr>
        <w:t>_______</w:t>
      </w:r>
      <w:bookmarkEnd w:id="0"/>
      <w:r w:rsidR="00DF77ED" w:rsidRPr="0015693E">
        <w:rPr>
          <w:sz w:val="24"/>
          <w:szCs w:val="24"/>
        </w:rPr>
        <w:t>_________________________</w:t>
      </w:r>
    </w:p>
    <w:p w14:paraId="09086091" w14:textId="77777777" w:rsidR="0015693E" w:rsidRDefault="0015693E" w:rsidP="00266512">
      <w:pPr>
        <w:spacing w:after="0" w:line="360" w:lineRule="auto"/>
        <w:rPr>
          <w:sz w:val="24"/>
          <w:szCs w:val="24"/>
        </w:rPr>
      </w:pPr>
      <w:r w:rsidRPr="0015693E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____________________________________</w:t>
      </w:r>
    </w:p>
    <w:p w14:paraId="216D3F18" w14:textId="77777777" w:rsidR="0015693E" w:rsidRDefault="0015693E" w:rsidP="00266512">
      <w:pPr>
        <w:spacing w:after="0" w:line="360" w:lineRule="auto"/>
        <w:rPr>
          <w:sz w:val="24"/>
          <w:szCs w:val="24"/>
        </w:rPr>
      </w:pPr>
      <w:r w:rsidRPr="0015693E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____________________________________</w:t>
      </w:r>
    </w:p>
    <w:p w14:paraId="771A39D5" w14:textId="77777777" w:rsidR="0015693E" w:rsidRDefault="0015693E" w:rsidP="00266512">
      <w:pPr>
        <w:spacing w:after="0" w:line="360" w:lineRule="auto"/>
        <w:rPr>
          <w:sz w:val="24"/>
          <w:szCs w:val="24"/>
        </w:rPr>
      </w:pPr>
      <w:r w:rsidRPr="0015693E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____________________________________</w:t>
      </w:r>
    </w:p>
    <w:p w14:paraId="2B1EAE14" w14:textId="77777777" w:rsidR="00B904CB" w:rsidRPr="00836A4F" w:rsidRDefault="00B904CB" w:rsidP="00266512">
      <w:pPr>
        <w:spacing w:after="0" w:line="360" w:lineRule="auto"/>
        <w:rPr>
          <w:b/>
          <w:bCs/>
          <w:sz w:val="24"/>
          <w:szCs w:val="24"/>
        </w:rPr>
      </w:pPr>
    </w:p>
    <w:p w14:paraId="53090A4F" w14:textId="1E4A00F5" w:rsidR="00B904CB" w:rsidRDefault="008950E1" w:rsidP="00266512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Fino a </w:t>
      </w:r>
      <w:r w:rsidR="00B904CB" w:rsidRPr="00836A4F">
        <w:rPr>
          <w:b/>
          <w:bCs/>
          <w:sz w:val="24"/>
          <w:szCs w:val="24"/>
        </w:rPr>
        <w:t>5 pubblicazioni</w:t>
      </w:r>
      <w:r w:rsidR="001569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rappresentative</w:t>
      </w:r>
      <w:r w:rsidR="00B04D60">
        <w:rPr>
          <w:b/>
          <w:bCs/>
          <w:sz w:val="24"/>
          <w:szCs w:val="24"/>
        </w:rPr>
        <w:t>:</w:t>
      </w:r>
    </w:p>
    <w:p w14:paraId="0CE89F7C" w14:textId="77777777" w:rsidR="00DF77ED" w:rsidRPr="0091753C" w:rsidRDefault="00DF77ED" w:rsidP="00266512">
      <w:pPr>
        <w:spacing w:after="0" w:line="360" w:lineRule="auto"/>
        <w:rPr>
          <w:sz w:val="24"/>
          <w:szCs w:val="24"/>
        </w:rPr>
      </w:pPr>
      <w:r w:rsidRPr="0091753C">
        <w:rPr>
          <w:sz w:val="24"/>
          <w:szCs w:val="24"/>
        </w:rPr>
        <w:t>________________________________________________________________________________</w:t>
      </w:r>
    </w:p>
    <w:p w14:paraId="533B00CF" w14:textId="77777777" w:rsidR="00DF77ED" w:rsidRPr="00B12780" w:rsidRDefault="00DF77ED" w:rsidP="00266512">
      <w:pPr>
        <w:spacing w:after="0" w:line="360" w:lineRule="auto"/>
        <w:rPr>
          <w:sz w:val="24"/>
          <w:szCs w:val="24"/>
          <w:lang w:val="en-GB"/>
        </w:rPr>
      </w:pPr>
      <w:r w:rsidRPr="00B12780">
        <w:rPr>
          <w:sz w:val="24"/>
          <w:szCs w:val="24"/>
          <w:lang w:val="en-GB"/>
        </w:rPr>
        <w:t>________________________________________________________________________________</w:t>
      </w:r>
    </w:p>
    <w:p w14:paraId="47AC7EEB" w14:textId="77777777" w:rsidR="00266512" w:rsidRPr="00B12780" w:rsidRDefault="00266512" w:rsidP="00266512">
      <w:pPr>
        <w:spacing w:after="0" w:line="360" w:lineRule="auto"/>
        <w:rPr>
          <w:sz w:val="24"/>
          <w:szCs w:val="24"/>
          <w:lang w:val="en-GB"/>
        </w:rPr>
      </w:pPr>
      <w:r w:rsidRPr="00B12780">
        <w:rPr>
          <w:sz w:val="24"/>
          <w:szCs w:val="24"/>
          <w:lang w:val="en-GB"/>
        </w:rPr>
        <w:t>________________________________________________________________________________</w:t>
      </w:r>
    </w:p>
    <w:p w14:paraId="3F8DE359" w14:textId="77777777" w:rsidR="00266512" w:rsidRPr="00B12780" w:rsidRDefault="00266512" w:rsidP="00266512">
      <w:pPr>
        <w:spacing w:after="0" w:line="360" w:lineRule="auto"/>
        <w:rPr>
          <w:sz w:val="24"/>
          <w:szCs w:val="24"/>
          <w:lang w:val="en-GB"/>
        </w:rPr>
      </w:pPr>
      <w:r w:rsidRPr="00B12780">
        <w:rPr>
          <w:sz w:val="24"/>
          <w:szCs w:val="24"/>
          <w:lang w:val="en-GB"/>
        </w:rPr>
        <w:t>________________________________________________________________________________</w:t>
      </w:r>
    </w:p>
    <w:p w14:paraId="6684BA36" w14:textId="6C3A06E3" w:rsidR="00DF77ED" w:rsidRPr="00B12780" w:rsidRDefault="00E0583F" w:rsidP="00266512">
      <w:pPr>
        <w:spacing w:after="0" w:line="360" w:lineRule="auto"/>
        <w:rPr>
          <w:sz w:val="24"/>
          <w:szCs w:val="24"/>
          <w:lang w:val="en-GB"/>
        </w:rPr>
      </w:pPr>
      <w:r w:rsidRPr="00B12780">
        <w:rPr>
          <w:sz w:val="24"/>
          <w:szCs w:val="24"/>
          <w:lang w:val="en-GB"/>
        </w:rPr>
        <w:lastRenderedPageBreak/>
        <w:t>________________________________________________________________________________</w:t>
      </w:r>
    </w:p>
    <w:p w14:paraId="092722B6" w14:textId="243693C5" w:rsidR="00246FC6" w:rsidRPr="00B12780" w:rsidRDefault="00246FC6" w:rsidP="00266512">
      <w:pPr>
        <w:spacing w:after="0" w:line="360" w:lineRule="auto"/>
        <w:rPr>
          <w:b/>
          <w:bCs/>
          <w:sz w:val="24"/>
          <w:szCs w:val="24"/>
          <w:lang w:val="en-GB"/>
        </w:rPr>
      </w:pPr>
      <w:r w:rsidRPr="00B12780">
        <w:rPr>
          <w:b/>
          <w:bCs/>
          <w:sz w:val="24"/>
          <w:szCs w:val="24"/>
          <w:lang w:val="en-GB"/>
        </w:rPr>
        <w:t>Links:</w:t>
      </w:r>
    </w:p>
    <w:p w14:paraId="5CCFC462" w14:textId="73235A70" w:rsidR="00246FC6" w:rsidRDefault="00246FC6" w:rsidP="00246FC6">
      <w:pPr>
        <w:spacing w:after="0" w:line="360" w:lineRule="auto"/>
        <w:rPr>
          <w:sz w:val="24"/>
          <w:szCs w:val="24"/>
          <w:lang w:val="en-GB"/>
        </w:rPr>
      </w:pPr>
      <w:r w:rsidRPr="00246FC6">
        <w:rPr>
          <w:sz w:val="24"/>
          <w:szCs w:val="24"/>
          <w:lang w:val="en-GB"/>
        </w:rPr>
        <w:t>ad es</w:t>
      </w:r>
      <w:r>
        <w:rPr>
          <w:sz w:val="24"/>
          <w:szCs w:val="24"/>
          <w:lang w:val="en-GB"/>
        </w:rPr>
        <w:t xml:space="preserve">., </w:t>
      </w:r>
      <w:proofErr w:type="spellStart"/>
      <w:r w:rsidRPr="00246FC6">
        <w:rPr>
          <w:sz w:val="24"/>
          <w:szCs w:val="24"/>
          <w:lang w:val="en-GB"/>
        </w:rPr>
        <w:t>Istituzione</w:t>
      </w:r>
      <w:proofErr w:type="spellEnd"/>
      <w:r>
        <w:rPr>
          <w:sz w:val="24"/>
          <w:szCs w:val="24"/>
          <w:lang w:val="en-GB"/>
        </w:rPr>
        <w:t xml:space="preserve">, </w:t>
      </w:r>
      <w:r w:rsidRPr="00246FC6">
        <w:rPr>
          <w:sz w:val="24"/>
          <w:szCs w:val="24"/>
          <w:lang w:val="en-GB"/>
        </w:rPr>
        <w:t>PubMed</w:t>
      </w:r>
      <w:r>
        <w:rPr>
          <w:sz w:val="24"/>
          <w:szCs w:val="24"/>
          <w:lang w:val="en-GB"/>
        </w:rPr>
        <w:t xml:space="preserve">, </w:t>
      </w:r>
      <w:r w:rsidRPr="00246FC6">
        <w:rPr>
          <w:sz w:val="24"/>
          <w:szCs w:val="24"/>
          <w:lang w:val="en-GB"/>
        </w:rPr>
        <w:t>Scopus</w:t>
      </w:r>
      <w:r>
        <w:rPr>
          <w:sz w:val="24"/>
          <w:szCs w:val="24"/>
          <w:lang w:val="en-GB"/>
        </w:rPr>
        <w:t xml:space="preserve">, </w:t>
      </w:r>
      <w:r w:rsidRPr="00246FC6">
        <w:rPr>
          <w:sz w:val="24"/>
          <w:szCs w:val="24"/>
          <w:lang w:val="en-GB"/>
        </w:rPr>
        <w:t>Google Scholar</w:t>
      </w:r>
      <w:r>
        <w:rPr>
          <w:sz w:val="24"/>
          <w:szCs w:val="24"/>
          <w:lang w:val="en-GB"/>
        </w:rPr>
        <w:t xml:space="preserve">, </w:t>
      </w:r>
      <w:proofErr w:type="spellStart"/>
      <w:r w:rsidR="000F08FE">
        <w:rPr>
          <w:sz w:val="24"/>
          <w:szCs w:val="24"/>
          <w:lang w:val="en-GB"/>
        </w:rPr>
        <w:t>Publons</w:t>
      </w:r>
      <w:proofErr w:type="spellEnd"/>
      <w:r w:rsidR="000F08FE">
        <w:rPr>
          <w:sz w:val="24"/>
          <w:szCs w:val="24"/>
          <w:lang w:val="en-GB"/>
        </w:rPr>
        <w:t>,</w:t>
      </w:r>
      <w:r w:rsidR="000F08FE" w:rsidRPr="00246FC6">
        <w:rPr>
          <w:sz w:val="24"/>
          <w:szCs w:val="24"/>
          <w:lang w:val="en-GB"/>
        </w:rPr>
        <w:t xml:space="preserve"> </w:t>
      </w:r>
      <w:r w:rsidRPr="00246FC6">
        <w:rPr>
          <w:sz w:val="24"/>
          <w:szCs w:val="24"/>
          <w:lang w:val="en-GB"/>
        </w:rPr>
        <w:t xml:space="preserve">ResearchGate, LinkedIn </w:t>
      </w:r>
      <w:r w:rsidR="00B04D60">
        <w:rPr>
          <w:sz w:val="24"/>
          <w:szCs w:val="24"/>
          <w:lang w:val="en-GB"/>
        </w:rPr>
        <w:t>.</w:t>
      </w:r>
      <w:r w:rsidRPr="00246FC6">
        <w:rPr>
          <w:sz w:val="24"/>
          <w:szCs w:val="24"/>
          <w:lang w:val="en-GB"/>
        </w:rPr>
        <w:t>..</w:t>
      </w:r>
    </w:p>
    <w:p w14:paraId="19FCFB7A" w14:textId="77777777" w:rsidR="00246FC6" w:rsidRPr="00B12780" w:rsidRDefault="00246FC6" w:rsidP="00246FC6">
      <w:pPr>
        <w:spacing w:after="0" w:line="360" w:lineRule="auto"/>
        <w:rPr>
          <w:sz w:val="24"/>
          <w:szCs w:val="24"/>
        </w:rPr>
      </w:pPr>
      <w:r w:rsidRPr="00B12780">
        <w:rPr>
          <w:sz w:val="24"/>
          <w:szCs w:val="24"/>
        </w:rPr>
        <w:t>________________________________________________________________________________</w:t>
      </w:r>
    </w:p>
    <w:p w14:paraId="19484686" w14:textId="77777777" w:rsidR="00246FC6" w:rsidRPr="00B12780" w:rsidRDefault="00246FC6" w:rsidP="00246FC6">
      <w:pPr>
        <w:spacing w:after="0" w:line="360" w:lineRule="auto"/>
        <w:rPr>
          <w:sz w:val="24"/>
          <w:szCs w:val="24"/>
        </w:rPr>
      </w:pPr>
      <w:r w:rsidRPr="00B12780">
        <w:rPr>
          <w:sz w:val="24"/>
          <w:szCs w:val="24"/>
        </w:rPr>
        <w:t>________________________________________________________________________________</w:t>
      </w:r>
    </w:p>
    <w:p w14:paraId="04C635EF" w14:textId="77777777" w:rsidR="00246FC6" w:rsidRPr="00B12780" w:rsidRDefault="00246FC6" w:rsidP="00246FC6">
      <w:pPr>
        <w:spacing w:after="0" w:line="360" w:lineRule="auto"/>
        <w:rPr>
          <w:sz w:val="24"/>
          <w:szCs w:val="24"/>
        </w:rPr>
      </w:pPr>
      <w:r w:rsidRPr="00B12780">
        <w:rPr>
          <w:sz w:val="24"/>
          <w:szCs w:val="24"/>
        </w:rPr>
        <w:t>________________________________________________________________________________</w:t>
      </w:r>
    </w:p>
    <w:p w14:paraId="50755C9B" w14:textId="77777777" w:rsidR="00246FC6" w:rsidRPr="00B12780" w:rsidRDefault="00246FC6" w:rsidP="00246FC6">
      <w:pPr>
        <w:spacing w:after="0" w:line="360" w:lineRule="auto"/>
        <w:rPr>
          <w:sz w:val="24"/>
          <w:szCs w:val="24"/>
        </w:rPr>
      </w:pPr>
      <w:r w:rsidRPr="00B12780">
        <w:rPr>
          <w:sz w:val="24"/>
          <w:szCs w:val="24"/>
        </w:rPr>
        <w:t>________________________________________________________________________________</w:t>
      </w:r>
    </w:p>
    <w:p w14:paraId="416E99C6" w14:textId="77777777" w:rsidR="00246FC6" w:rsidRPr="00B12780" w:rsidRDefault="00246FC6" w:rsidP="00246FC6">
      <w:pPr>
        <w:spacing w:after="0" w:line="360" w:lineRule="auto"/>
        <w:rPr>
          <w:sz w:val="24"/>
          <w:szCs w:val="24"/>
        </w:rPr>
      </w:pPr>
      <w:r w:rsidRPr="00B12780">
        <w:rPr>
          <w:sz w:val="24"/>
          <w:szCs w:val="24"/>
        </w:rPr>
        <w:t>________________________________________________________________________________</w:t>
      </w:r>
    </w:p>
    <w:p w14:paraId="739D9E84" w14:textId="77777777" w:rsidR="00515480" w:rsidRPr="00B12780" w:rsidRDefault="00515480" w:rsidP="00246FC6">
      <w:pPr>
        <w:spacing w:after="0" w:line="360" w:lineRule="auto"/>
        <w:rPr>
          <w:b/>
          <w:bCs/>
          <w:sz w:val="24"/>
          <w:szCs w:val="24"/>
        </w:rPr>
      </w:pPr>
    </w:p>
    <w:p w14:paraId="29B4D931" w14:textId="5949BE4D" w:rsidR="00246FC6" w:rsidRPr="00515480" w:rsidRDefault="00562912" w:rsidP="00246FC6">
      <w:pPr>
        <w:spacing w:after="0" w:line="360" w:lineRule="auto"/>
        <w:rPr>
          <w:b/>
          <w:bCs/>
          <w:sz w:val="24"/>
          <w:szCs w:val="24"/>
        </w:rPr>
      </w:pPr>
      <w:r w:rsidRPr="00515480">
        <w:rPr>
          <w:b/>
          <w:bCs/>
          <w:sz w:val="24"/>
          <w:szCs w:val="24"/>
        </w:rPr>
        <w:t>Adesione a</w:t>
      </w:r>
      <w:r w:rsidR="00B12780">
        <w:rPr>
          <w:b/>
          <w:bCs/>
          <w:sz w:val="24"/>
          <w:szCs w:val="24"/>
        </w:rPr>
        <w:t>i</w:t>
      </w:r>
      <w:r w:rsidRPr="00515480">
        <w:rPr>
          <w:b/>
          <w:bCs/>
          <w:sz w:val="24"/>
          <w:szCs w:val="24"/>
        </w:rPr>
        <w:t xml:space="preserve"> sottogruppi:</w:t>
      </w:r>
    </w:p>
    <w:p w14:paraId="3A3604DE" w14:textId="76FEB9EB" w:rsidR="00562912" w:rsidRDefault="00562912" w:rsidP="00515480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  <w:lang w:val="en-GB"/>
        </w:rPr>
        <w:sym w:font="Wingdings" w:char="F06F"/>
      </w:r>
      <w:r w:rsidRPr="00562912">
        <w:rPr>
          <w:sz w:val="24"/>
          <w:szCs w:val="24"/>
        </w:rPr>
        <w:t xml:space="preserve"> </w:t>
      </w:r>
      <w:r>
        <w:rPr>
          <w:sz w:val="24"/>
          <w:szCs w:val="24"/>
        </w:rPr>
        <w:t>Farmacologia oncologica di base (</w:t>
      </w:r>
      <w:r w:rsidRPr="00562912">
        <w:rPr>
          <w:sz w:val="24"/>
          <w:szCs w:val="24"/>
        </w:rPr>
        <w:t>sviluppo di molecole a potenziale attività antitumorale</w:t>
      </w:r>
      <w:r>
        <w:rPr>
          <w:sz w:val="24"/>
          <w:szCs w:val="24"/>
        </w:rPr>
        <w:t>,</w:t>
      </w:r>
      <w:r w:rsidRPr="00562912">
        <w:rPr>
          <w:sz w:val="24"/>
          <w:szCs w:val="24"/>
        </w:rPr>
        <w:t xml:space="preserve"> screening delle loro caratteristiche </w:t>
      </w:r>
      <w:r>
        <w:rPr>
          <w:sz w:val="24"/>
          <w:szCs w:val="24"/>
        </w:rPr>
        <w:t xml:space="preserve">- </w:t>
      </w:r>
      <w:r w:rsidRPr="00562912">
        <w:rPr>
          <w:sz w:val="24"/>
          <w:szCs w:val="24"/>
        </w:rPr>
        <w:t>meccanismo di azione, metabolismo e cinetica</w:t>
      </w:r>
      <w:r>
        <w:rPr>
          <w:sz w:val="24"/>
          <w:szCs w:val="24"/>
        </w:rPr>
        <w:t xml:space="preserve"> -</w:t>
      </w:r>
      <w:r w:rsidR="00515480">
        <w:rPr>
          <w:sz w:val="24"/>
          <w:szCs w:val="24"/>
        </w:rPr>
        <w:t xml:space="preserve"> </w:t>
      </w:r>
      <w:r>
        <w:rPr>
          <w:sz w:val="24"/>
          <w:szCs w:val="24"/>
        </w:rPr>
        <w:t>nei modelli preclinici)</w:t>
      </w:r>
    </w:p>
    <w:p w14:paraId="6E16B20B" w14:textId="5EDDE290" w:rsidR="00562912" w:rsidRDefault="00562912" w:rsidP="00515480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  <w:lang w:val="en-GB"/>
        </w:rPr>
        <w:sym w:font="Wingdings" w:char="F06F"/>
      </w:r>
      <w:r>
        <w:rPr>
          <w:sz w:val="24"/>
          <w:szCs w:val="24"/>
        </w:rPr>
        <w:t xml:space="preserve"> Farmacologia </w:t>
      </w:r>
      <w:r w:rsidRPr="00562912">
        <w:rPr>
          <w:sz w:val="24"/>
          <w:szCs w:val="24"/>
        </w:rPr>
        <w:t>clinica dei farmaci antitumorali</w:t>
      </w:r>
      <w:r>
        <w:rPr>
          <w:sz w:val="24"/>
          <w:szCs w:val="24"/>
        </w:rPr>
        <w:t xml:space="preserve"> (ad es., PK, </w:t>
      </w:r>
      <w:r w:rsidRPr="00562912">
        <w:rPr>
          <w:sz w:val="24"/>
          <w:szCs w:val="24"/>
        </w:rPr>
        <w:t>TDM, “scouting” per lo sviluppo farmacologico nelle fasi precoci</w:t>
      </w:r>
      <w:r>
        <w:rPr>
          <w:sz w:val="24"/>
          <w:szCs w:val="24"/>
        </w:rPr>
        <w:t>,</w:t>
      </w:r>
      <w:r w:rsidRPr="00562912">
        <w:rPr>
          <w:sz w:val="24"/>
          <w:szCs w:val="24"/>
        </w:rPr>
        <w:t xml:space="preserve"> </w:t>
      </w:r>
      <w:r w:rsidR="00515480">
        <w:rPr>
          <w:sz w:val="24"/>
          <w:szCs w:val="24"/>
        </w:rPr>
        <w:t>applicazione negli</w:t>
      </w:r>
      <w:r w:rsidRPr="00562912">
        <w:rPr>
          <w:sz w:val="24"/>
          <w:szCs w:val="24"/>
        </w:rPr>
        <w:t xml:space="preserve"> studi clinici</w:t>
      </w:r>
      <w:r>
        <w:rPr>
          <w:sz w:val="24"/>
          <w:szCs w:val="24"/>
        </w:rPr>
        <w:t>)</w:t>
      </w:r>
    </w:p>
    <w:p w14:paraId="7B27C9C7" w14:textId="58E9ADD8" w:rsidR="00562912" w:rsidRDefault="00562912" w:rsidP="00515480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  <w:lang w:val="en-GB"/>
        </w:rPr>
        <w:sym w:font="Wingdings" w:char="F06F"/>
      </w:r>
      <w:r w:rsidRPr="00562912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562912">
        <w:rPr>
          <w:sz w:val="24"/>
          <w:szCs w:val="24"/>
        </w:rPr>
        <w:t>armacogenetica e farmacogenomica</w:t>
      </w:r>
      <w:r>
        <w:rPr>
          <w:sz w:val="24"/>
          <w:szCs w:val="24"/>
        </w:rPr>
        <w:t>, altri biomarcatori</w:t>
      </w:r>
      <w:r w:rsidR="00664924">
        <w:rPr>
          <w:sz w:val="24"/>
          <w:szCs w:val="24"/>
        </w:rPr>
        <w:t xml:space="preserve"> predittivi</w:t>
      </w:r>
    </w:p>
    <w:p w14:paraId="2F1200D9" w14:textId="77777777" w:rsidR="00562912" w:rsidRDefault="00562912" w:rsidP="00515480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  <w:lang w:val="en-GB"/>
        </w:rPr>
        <w:sym w:font="Wingdings" w:char="F06F"/>
      </w:r>
      <w:r w:rsidRPr="00562912">
        <w:rPr>
          <w:sz w:val="24"/>
          <w:szCs w:val="24"/>
        </w:rPr>
        <w:t xml:space="preserve"> </w:t>
      </w:r>
      <w:r>
        <w:rPr>
          <w:sz w:val="24"/>
          <w:szCs w:val="24"/>
        </w:rPr>
        <w:t>Immunofarmacologia e immunoterapia compresa la terapia</w:t>
      </w:r>
      <w:r w:rsidRPr="00562912">
        <w:rPr>
          <w:sz w:val="24"/>
          <w:szCs w:val="24"/>
        </w:rPr>
        <w:t xml:space="preserve"> cellular</w:t>
      </w:r>
      <w:r>
        <w:rPr>
          <w:sz w:val="24"/>
          <w:szCs w:val="24"/>
        </w:rPr>
        <w:t>e</w:t>
      </w:r>
      <w:r w:rsidRPr="00562912">
        <w:rPr>
          <w:sz w:val="24"/>
          <w:szCs w:val="24"/>
        </w:rPr>
        <w:t xml:space="preserve"> adottiv</w:t>
      </w:r>
      <w:r>
        <w:rPr>
          <w:sz w:val="24"/>
          <w:szCs w:val="24"/>
        </w:rPr>
        <w:t>a</w:t>
      </w:r>
      <w:r w:rsidRPr="00562912">
        <w:rPr>
          <w:sz w:val="24"/>
          <w:szCs w:val="24"/>
        </w:rPr>
        <w:t xml:space="preserve"> e i vaccini</w:t>
      </w:r>
    </w:p>
    <w:p w14:paraId="751408AC" w14:textId="77777777" w:rsidR="00562912" w:rsidRDefault="00562912" w:rsidP="00515480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  <w:lang w:val="en-GB"/>
        </w:rPr>
        <w:sym w:font="Wingdings" w:char="F06F"/>
      </w:r>
      <w:r w:rsidRPr="005629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562912">
        <w:rPr>
          <w:sz w:val="24"/>
          <w:szCs w:val="24"/>
        </w:rPr>
        <w:t>anomedicina</w:t>
      </w:r>
      <w:proofErr w:type="spellEnd"/>
      <w:r w:rsidRPr="0056291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nanofarmaci</w:t>
      </w:r>
      <w:proofErr w:type="spellEnd"/>
      <w:r>
        <w:rPr>
          <w:sz w:val="24"/>
          <w:szCs w:val="24"/>
        </w:rPr>
        <w:t xml:space="preserve"> e </w:t>
      </w:r>
      <w:proofErr w:type="spellStart"/>
      <w:r w:rsidRPr="00562912">
        <w:rPr>
          <w:sz w:val="24"/>
          <w:szCs w:val="24"/>
        </w:rPr>
        <w:t>nanodevice</w:t>
      </w:r>
      <w:proofErr w:type="spellEnd"/>
      <w:r w:rsidRPr="00562912">
        <w:rPr>
          <w:sz w:val="24"/>
          <w:szCs w:val="24"/>
        </w:rPr>
        <w:t xml:space="preserve"> diagnostici</w:t>
      </w:r>
      <w:r>
        <w:rPr>
          <w:sz w:val="24"/>
          <w:szCs w:val="24"/>
        </w:rPr>
        <w:t>)</w:t>
      </w:r>
      <w:r w:rsidRPr="00562912">
        <w:rPr>
          <w:sz w:val="24"/>
          <w:szCs w:val="24"/>
        </w:rPr>
        <w:t xml:space="preserve"> in oncologia</w:t>
      </w:r>
    </w:p>
    <w:p w14:paraId="432FE217" w14:textId="77777777" w:rsidR="00562912" w:rsidRDefault="00562912" w:rsidP="00515480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  <w:lang w:val="en-GB"/>
        </w:rPr>
        <w:sym w:font="Wingdings" w:char="F06F"/>
      </w:r>
      <w:r w:rsidRPr="00562912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562912">
        <w:rPr>
          <w:sz w:val="24"/>
          <w:szCs w:val="24"/>
        </w:rPr>
        <w:t xml:space="preserve">ardio-oncologia </w:t>
      </w:r>
    </w:p>
    <w:p w14:paraId="66A2108D" w14:textId="77777777" w:rsidR="00562912" w:rsidRDefault="00562912" w:rsidP="00515480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  <w:lang w:val="en-GB"/>
        </w:rPr>
        <w:sym w:font="Wingdings" w:char="F06F"/>
      </w:r>
      <w:r w:rsidRPr="0056291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562912">
        <w:rPr>
          <w:sz w:val="24"/>
          <w:szCs w:val="24"/>
        </w:rPr>
        <w:t>erapi</w:t>
      </w:r>
      <w:r>
        <w:rPr>
          <w:sz w:val="24"/>
          <w:szCs w:val="24"/>
        </w:rPr>
        <w:t>e</w:t>
      </w:r>
      <w:r w:rsidRPr="00562912">
        <w:rPr>
          <w:sz w:val="24"/>
          <w:szCs w:val="24"/>
        </w:rPr>
        <w:t xml:space="preserve"> anti-infettiv</w:t>
      </w:r>
      <w:r>
        <w:rPr>
          <w:sz w:val="24"/>
          <w:szCs w:val="24"/>
        </w:rPr>
        <w:t>e</w:t>
      </w:r>
      <w:r w:rsidRPr="00562912">
        <w:rPr>
          <w:sz w:val="24"/>
          <w:szCs w:val="24"/>
        </w:rPr>
        <w:t xml:space="preserve"> nel paziente oncologico</w:t>
      </w:r>
    </w:p>
    <w:p w14:paraId="5A2843C0" w14:textId="7F97B738" w:rsidR="00562912" w:rsidRPr="00562912" w:rsidRDefault="00562912" w:rsidP="00515480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  <w:lang w:val="en-GB"/>
        </w:rPr>
        <w:sym w:font="Wingdings" w:char="F06F"/>
      </w:r>
      <w:r w:rsidRPr="005629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Metodologia e applicazione di studi clinici registrativi, post-registrativi, </w:t>
      </w:r>
      <w:r w:rsidRPr="00562912">
        <w:rPr>
          <w:sz w:val="24"/>
          <w:szCs w:val="24"/>
        </w:rPr>
        <w:t xml:space="preserve">di </w:t>
      </w:r>
      <w:proofErr w:type="spellStart"/>
      <w:r w:rsidRPr="00562912">
        <w:rPr>
          <w:sz w:val="24"/>
          <w:szCs w:val="24"/>
        </w:rPr>
        <w:t>outcome</w:t>
      </w:r>
      <w:proofErr w:type="spellEnd"/>
      <w:r w:rsidRPr="00562912">
        <w:rPr>
          <w:sz w:val="24"/>
          <w:szCs w:val="24"/>
        </w:rPr>
        <w:t xml:space="preserve"> </w:t>
      </w:r>
      <w:proofErr w:type="spellStart"/>
      <w:r w:rsidRPr="00562912">
        <w:rPr>
          <w:sz w:val="24"/>
          <w:szCs w:val="24"/>
        </w:rPr>
        <w:t>research</w:t>
      </w:r>
      <w:proofErr w:type="spellEnd"/>
      <w:r w:rsidR="00515480">
        <w:rPr>
          <w:sz w:val="24"/>
          <w:szCs w:val="24"/>
        </w:rPr>
        <w:t xml:space="preserve">, di farmacovigilanza </w:t>
      </w:r>
      <w:r w:rsidRPr="00562912">
        <w:rPr>
          <w:sz w:val="24"/>
          <w:szCs w:val="24"/>
        </w:rPr>
        <w:t>per farmaci di area oncologica</w:t>
      </w:r>
    </w:p>
    <w:sectPr w:rsidR="00562912" w:rsidRPr="00562912" w:rsidSect="009556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CB"/>
    <w:rsid w:val="000F08FE"/>
    <w:rsid w:val="0015693E"/>
    <w:rsid w:val="00246FC6"/>
    <w:rsid w:val="00266512"/>
    <w:rsid w:val="002E6640"/>
    <w:rsid w:val="00515480"/>
    <w:rsid w:val="00562912"/>
    <w:rsid w:val="00664924"/>
    <w:rsid w:val="00836A4F"/>
    <w:rsid w:val="008950E1"/>
    <w:rsid w:val="008F72BF"/>
    <w:rsid w:val="0091753C"/>
    <w:rsid w:val="00922ADB"/>
    <w:rsid w:val="0095022C"/>
    <w:rsid w:val="00955697"/>
    <w:rsid w:val="00961950"/>
    <w:rsid w:val="00B04D60"/>
    <w:rsid w:val="00B12780"/>
    <w:rsid w:val="00B904CB"/>
    <w:rsid w:val="00C43A77"/>
    <w:rsid w:val="00D841F5"/>
    <w:rsid w:val="00DF77ED"/>
    <w:rsid w:val="00E0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DF11"/>
  <w15:chartTrackingRefBased/>
  <w15:docId w15:val="{354722ED-969B-4A76-86FA-A530DA40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4C1F-AED8-474B-BC9C-CDCA2A98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Enrico Mini</cp:lastModifiedBy>
  <cp:revision>17</cp:revision>
  <dcterms:created xsi:type="dcterms:W3CDTF">2019-11-06T16:46:00Z</dcterms:created>
  <dcterms:modified xsi:type="dcterms:W3CDTF">2020-06-12T08:48:00Z</dcterms:modified>
</cp:coreProperties>
</file>