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E1" w:rsidRDefault="00E42BE4" w:rsidP="00266512">
      <w:pPr>
        <w:spacing w:after="0"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246FC6"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7324725</wp:posOffset>
            </wp:positionH>
            <wp:positionV relativeFrom="paragraph">
              <wp:posOffset>-3175</wp:posOffset>
            </wp:positionV>
            <wp:extent cx="1485900" cy="1257300"/>
            <wp:effectExtent l="0" t="0" r="0" b="0"/>
            <wp:wrapNone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BA910F79-FACA-485C-95B6-373C1374DE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BA910F79-FACA-485C-95B6-373C1374DE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0E1" w:rsidRDefault="00DF77ED" w:rsidP="00266512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GRUPPO DI LAVORO FARMACOLOGIA </w:t>
      </w:r>
      <w:r w:rsidR="00E0583F">
        <w:rPr>
          <w:b/>
          <w:bCs/>
          <w:sz w:val="24"/>
          <w:szCs w:val="24"/>
        </w:rPr>
        <w:t xml:space="preserve">ONCOLOGICA - </w:t>
      </w:r>
      <w:r>
        <w:rPr>
          <w:b/>
          <w:bCs/>
          <w:sz w:val="24"/>
          <w:szCs w:val="24"/>
        </w:rPr>
        <w:t>SIF</w:t>
      </w:r>
    </w:p>
    <w:p w:rsidR="00DF77ED" w:rsidRDefault="00E42BE4" w:rsidP="00E42BE4">
      <w:pPr>
        <w:spacing w:after="0" w:line="360" w:lineRule="auto"/>
        <w:jc w:val="right"/>
        <w:rPr>
          <w:b/>
          <w:bCs/>
          <w:sz w:val="24"/>
          <w:szCs w:val="24"/>
        </w:rPr>
      </w:pPr>
      <w:r w:rsidRPr="00E42BE4">
        <w:rPr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828675" cy="800044"/>
            <wp:effectExtent l="0" t="0" r="0" b="0"/>
            <wp:docPr id="1" name="Immagine 1" descr="C:\Users\Manuela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a\Desktop\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91" cy="81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3E" w:rsidRDefault="0015693E" w:rsidP="0026651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DI ADESIONE</w:t>
      </w:r>
      <w:r w:rsidR="00E42BE4">
        <w:rPr>
          <w:b/>
          <w:bCs/>
          <w:sz w:val="24"/>
          <w:szCs w:val="24"/>
        </w:rPr>
        <w:t xml:space="preserve"> </w:t>
      </w:r>
    </w:p>
    <w:p w:rsidR="00B904CB" w:rsidRPr="0015693E" w:rsidRDefault="00B904CB" w:rsidP="00266512">
      <w:pPr>
        <w:spacing w:after="0" w:line="360" w:lineRule="auto"/>
        <w:rPr>
          <w:sz w:val="24"/>
          <w:szCs w:val="24"/>
        </w:rPr>
      </w:pPr>
      <w:r w:rsidRPr="00836A4F">
        <w:rPr>
          <w:b/>
          <w:bCs/>
          <w:sz w:val="24"/>
          <w:szCs w:val="24"/>
        </w:rPr>
        <w:t>Cognome e nome:</w:t>
      </w:r>
      <w:r w:rsidR="00AF4053">
        <w:rPr>
          <w:b/>
          <w:bCs/>
          <w:sz w:val="24"/>
          <w:szCs w:val="24"/>
        </w:rPr>
        <w:t xml:space="preserve"> </w:t>
      </w:r>
      <w:r w:rsidR="00962FFB">
        <w:rPr>
          <w:sz w:val="24"/>
          <w:szCs w:val="24"/>
        </w:rPr>
        <w:t xml:space="preserve">  Labbozzetta Manuela</w:t>
      </w:r>
    </w:p>
    <w:p w:rsidR="000F08FE" w:rsidRPr="0015693E" w:rsidRDefault="000F08FE" w:rsidP="000F08FE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Titolo</w:t>
      </w:r>
      <w:r w:rsidR="006A1E8C">
        <w:rPr>
          <w:b/>
          <w:bCs/>
          <w:sz w:val="24"/>
          <w:szCs w:val="24"/>
        </w:rPr>
        <w:t xml:space="preserve">: </w:t>
      </w:r>
      <w:r w:rsidR="006A1E8C" w:rsidRPr="006A1E8C">
        <w:rPr>
          <w:bCs/>
          <w:sz w:val="24"/>
          <w:szCs w:val="24"/>
        </w:rPr>
        <w:t>Dottoressa</w:t>
      </w:r>
    </w:p>
    <w:p w:rsidR="00962FFB" w:rsidRPr="0015693E" w:rsidRDefault="000F08FE" w:rsidP="00962FFB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Posizione</w:t>
      </w:r>
      <w:r w:rsidRPr="00836A4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962FFB">
        <w:rPr>
          <w:sz w:val="24"/>
          <w:szCs w:val="24"/>
        </w:rPr>
        <w:t>Ricercatore Universitario</w:t>
      </w:r>
      <w:r w:rsidR="008E08DB">
        <w:rPr>
          <w:sz w:val="24"/>
          <w:szCs w:val="24"/>
        </w:rPr>
        <w:t xml:space="preserve"> </w:t>
      </w:r>
      <w:r w:rsidR="00AF4053">
        <w:rPr>
          <w:sz w:val="24"/>
          <w:szCs w:val="24"/>
        </w:rPr>
        <w:t>(Tempo I</w:t>
      </w:r>
      <w:r w:rsidR="008E08DB">
        <w:rPr>
          <w:sz w:val="24"/>
          <w:szCs w:val="24"/>
        </w:rPr>
        <w:t>ndeterminato</w:t>
      </w:r>
      <w:r w:rsidR="00AF4053">
        <w:rPr>
          <w:sz w:val="24"/>
          <w:szCs w:val="24"/>
        </w:rPr>
        <w:t>)</w:t>
      </w:r>
      <w:r w:rsidR="00962FFB">
        <w:rPr>
          <w:sz w:val="24"/>
          <w:szCs w:val="24"/>
        </w:rPr>
        <w:t xml:space="preserve"> </w:t>
      </w:r>
    </w:p>
    <w:p w:rsidR="00B904CB" w:rsidRPr="00962FFB" w:rsidRDefault="00B904CB" w:rsidP="00962FFB">
      <w:pPr>
        <w:rPr>
          <w:b/>
          <w:bCs/>
          <w:sz w:val="24"/>
          <w:szCs w:val="24"/>
        </w:rPr>
      </w:pPr>
      <w:r w:rsidRPr="00836A4F">
        <w:rPr>
          <w:b/>
          <w:bCs/>
          <w:sz w:val="24"/>
          <w:szCs w:val="24"/>
        </w:rPr>
        <w:t>Ente di appartenenza:</w:t>
      </w:r>
      <w:r w:rsidR="002E6640">
        <w:rPr>
          <w:b/>
          <w:bCs/>
          <w:sz w:val="24"/>
          <w:szCs w:val="24"/>
        </w:rPr>
        <w:t xml:space="preserve"> </w:t>
      </w:r>
      <w:r w:rsidR="00962FFB" w:rsidRPr="00962FFB">
        <w:rPr>
          <w:sz w:val="24"/>
          <w:szCs w:val="24"/>
        </w:rPr>
        <w:t>Dipartimento di Scienze e Tecnologie Biologiche, Chimiche e Farmaceutiche “STEBICEF” dell’Università degli Studi di Palermo</w:t>
      </w:r>
      <w:r w:rsidR="00962FFB">
        <w:rPr>
          <w:sz w:val="24"/>
          <w:szCs w:val="24"/>
        </w:rPr>
        <w:t>.</w:t>
      </w:r>
    </w:p>
    <w:p w:rsidR="00B904CB" w:rsidRPr="00836A4F" w:rsidRDefault="00B904CB" w:rsidP="00962FFB">
      <w:pPr>
        <w:spacing w:after="0" w:line="360" w:lineRule="auto"/>
        <w:rPr>
          <w:b/>
          <w:bCs/>
          <w:sz w:val="24"/>
          <w:szCs w:val="24"/>
        </w:rPr>
      </w:pPr>
      <w:r w:rsidRPr="00962FFB">
        <w:rPr>
          <w:b/>
          <w:bCs/>
          <w:sz w:val="24"/>
          <w:szCs w:val="24"/>
        </w:rPr>
        <w:t>I</w:t>
      </w:r>
      <w:r w:rsidRPr="00836A4F">
        <w:rPr>
          <w:b/>
          <w:bCs/>
          <w:sz w:val="24"/>
          <w:szCs w:val="24"/>
        </w:rPr>
        <w:t>ndirizzo</w:t>
      </w:r>
      <w:r w:rsidR="00836A4F" w:rsidRPr="00836A4F">
        <w:rPr>
          <w:b/>
          <w:bCs/>
          <w:sz w:val="24"/>
          <w:szCs w:val="24"/>
        </w:rPr>
        <w:t>:</w:t>
      </w:r>
      <w:r w:rsidR="0015693E" w:rsidRPr="0015693E">
        <w:rPr>
          <w:sz w:val="24"/>
          <w:szCs w:val="24"/>
        </w:rPr>
        <w:t xml:space="preserve"> </w:t>
      </w:r>
      <w:r w:rsidR="00962FFB">
        <w:rPr>
          <w:sz w:val="24"/>
          <w:szCs w:val="24"/>
        </w:rPr>
        <w:t>Viale delle Scienze</w:t>
      </w:r>
      <w:r w:rsidR="00AF4053">
        <w:rPr>
          <w:sz w:val="24"/>
          <w:szCs w:val="24"/>
        </w:rPr>
        <w:t>,</w:t>
      </w:r>
      <w:r w:rsidR="00962FFB">
        <w:rPr>
          <w:sz w:val="24"/>
          <w:szCs w:val="24"/>
        </w:rPr>
        <w:t xml:space="preserve"> Edificio 16</w:t>
      </w:r>
    </w:p>
    <w:p w:rsidR="00B904CB" w:rsidRPr="00836A4F" w:rsidRDefault="00B904CB" w:rsidP="00266512">
      <w:pPr>
        <w:spacing w:after="0" w:line="360" w:lineRule="auto"/>
        <w:rPr>
          <w:b/>
          <w:bCs/>
          <w:sz w:val="24"/>
          <w:szCs w:val="24"/>
        </w:rPr>
      </w:pPr>
      <w:r w:rsidRPr="00836A4F">
        <w:rPr>
          <w:b/>
          <w:bCs/>
          <w:sz w:val="24"/>
          <w:szCs w:val="24"/>
        </w:rPr>
        <w:t>Città:</w:t>
      </w:r>
      <w:r w:rsidR="00962FFB">
        <w:rPr>
          <w:sz w:val="24"/>
          <w:szCs w:val="24"/>
        </w:rPr>
        <w:t xml:space="preserve"> Palermo</w:t>
      </w:r>
    </w:p>
    <w:p w:rsidR="00962FFB" w:rsidRDefault="00B904CB" w:rsidP="00266512">
      <w:pPr>
        <w:spacing w:after="0" w:line="360" w:lineRule="auto"/>
        <w:rPr>
          <w:sz w:val="24"/>
          <w:szCs w:val="24"/>
        </w:rPr>
      </w:pPr>
      <w:r w:rsidRPr="00836A4F">
        <w:rPr>
          <w:b/>
          <w:bCs/>
          <w:sz w:val="24"/>
          <w:szCs w:val="24"/>
        </w:rPr>
        <w:t>C.A.P:</w:t>
      </w:r>
      <w:r w:rsidR="00AF4053">
        <w:rPr>
          <w:sz w:val="24"/>
          <w:szCs w:val="24"/>
        </w:rPr>
        <w:t xml:space="preserve">  90128</w:t>
      </w:r>
    </w:p>
    <w:p w:rsidR="00B904CB" w:rsidRPr="00836A4F" w:rsidRDefault="00B904CB" w:rsidP="00266512">
      <w:pPr>
        <w:spacing w:after="0" w:line="360" w:lineRule="auto"/>
        <w:rPr>
          <w:b/>
          <w:bCs/>
          <w:sz w:val="24"/>
          <w:szCs w:val="24"/>
        </w:rPr>
      </w:pPr>
      <w:r w:rsidRPr="00836A4F">
        <w:rPr>
          <w:b/>
          <w:bCs/>
          <w:sz w:val="24"/>
          <w:szCs w:val="24"/>
        </w:rPr>
        <w:t>Telefono:</w:t>
      </w:r>
      <w:r w:rsidR="00962FFB">
        <w:rPr>
          <w:b/>
          <w:bCs/>
          <w:sz w:val="24"/>
          <w:szCs w:val="24"/>
        </w:rPr>
        <w:t xml:space="preserve"> </w:t>
      </w:r>
      <w:r w:rsidR="00962FFB" w:rsidRPr="00962FFB">
        <w:rPr>
          <w:bCs/>
          <w:sz w:val="24"/>
          <w:szCs w:val="24"/>
        </w:rPr>
        <w:t>091 23897425</w:t>
      </w:r>
    </w:p>
    <w:p w:rsidR="00B904CB" w:rsidRPr="00836A4F" w:rsidRDefault="00B904CB" w:rsidP="00266512">
      <w:pPr>
        <w:spacing w:after="0" w:line="360" w:lineRule="auto"/>
        <w:rPr>
          <w:b/>
          <w:bCs/>
          <w:sz w:val="24"/>
          <w:szCs w:val="24"/>
        </w:rPr>
      </w:pPr>
      <w:r w:rsidRPr="00836A4F">
        <w:rPr>
          <w:b/>
          <w:bCs/>
          <w:sz w:val="24"/>
          <w:szCs w:val="24"/>
        </w:rPr>
        <w:t>E-mail:</w:t>
      </w:r>
      <w:r w:rsidR="0015693E" w:rsidRPr="0015693E">
        <w:rPr>
          <w:sz w:val="24"/>
          <w:szCs w:val="24"/>
        </w:rPr>
        <w:t xml:space="preserve"> </w:t>
      </w:r>
      <w:r w:rsidR="00962FFB">
        <w:rPr>
          <w:sz w:val="24"/>
          <w:szCs w:val="24"/>
        </w:rPr>
        <w:t xml:space="preserve"> manuela.labbozzetta@unipa.it</w:t>
      </w:r>
    </w:p>
    <w:p w:rsidR="00B904CB" w:rsidRDefault="00B904CB" w:rsidP="00266512">
      <w:pPr>
        <w:spacing w:after="0" w:line="360" w:lineRule="auto"/>
        <w:rPr>
          <w:b/>
          <w:bCs/>
          <w:sz w:val="24"/>
          <w:szCs w:val="24"/>
        </w:rPr>
      </w:pPr>
    </w:p>
    <w:p w:rsidR="00AF4053" w:rsidRPr="00836A4F" w:rsidRDefault="00AF4053" w:rsidP="00266512">
      <w:pPr>
        <w:spacing w:after="0" w:line="360" w:lineRule="auto"/>
        <w:rPr>
          <w:b/>
          <w:bCs/>
          <w:sz w:val="24"/>
          <w:szCs w:val="24"/>
        </w:rPr>
      </w:pPr>
    </w:p>
    <w:p w:rsidR="00962FFB" w:rsidRDefault="00246FC6" w:rsidP="00465F99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Linea di ricerca nel settore</w:t>
      </w:r>
      <w:r w:rsidR="003F106F">
        <w:rPr>
          <w:b/>
          <w:bCs/>
          <w:sz w:val="24"/>
          <w:szCs w:val="24"/>
        </w:rPr>
        <w:t>:</w:t>
      </w:r>
    </w:p>
    <w:p w:rsidR="00EA3B87" w:rsidRDefault="00EA3B87" w:rsidP="00EA3B87">
      <w:pPr>
        <w:spacing w:after="0" w:line="360" w:lineRule="auto"/>
        <w:jc w:val="both"/>
        <w:rPr>
          <w:bCs/>
          <w:sz w:val="24"/>
          <w:szCs w:val="24"/>
        </w:rPr>
      </w:pPr>
    </w:p>
    <w:p w:rsidR="00EA3B87" w:rsidRPr="00EA3B87" w:rsidRDefault="00EA3B87" w:rsidP="00EA3B87">
      <w:pPr>
        <w:spacing w:after="0" w:line="360" w:lineRule="auto"/>
        <w:jc w:val="both"/>
        <w:rPr>
          <w:bCs/>
          <w:sz w:val="24"/>
          <w:szCs w:val="24"/>
        </w:rPr>
      </w:pPr>
      <w:r w:rsidRPr="00EA3B87">
        <w:rPr>
          <w:bCs/>
          <w:sz w:val="24"/>
          <w:szCs w:val="24"/>
        </w:rPr>
        <w:t xml:space="preserve">Le linee tematiche di studio prevalenti riguardano i meccanismi molecolari della </w:t>
      </w:r>
      <w:r>
        <w:rPr>
          <w:bCs/>
          <w:sz w:val="24"/>
          <w:szCs w:val="24"/>
        </w:rPr>
        <w:t>m</w:t>
      </w:r>
      <w:r w:rsidRPr="00EA3B87">
        <w:rPr>
          <w:bCs/>
          <w:sz w:val="24"/>
          <w:szCs w:val="24"/>
        </w:rPr>
        <w:t>ulti</w:t>
      </w:r>
      <w:r>
        <w:rPr>
          <w:bCs/>
          <w:sz w:val="24"/>
          <w:szCs w:val="24"/>
        </w:rPr>
        <w:t>-</w:t>
      </w:r>
      <w:r w:rsidRPr="00EA3B87">
        <w:rPr>
          <w:bCs/>
          <w:sz w:val="24"/>
          <w:szCs w:val="24"/>
        </w:rPr>
        <w:t>farmacoresistenza tumorale</w:t>
      </w:r>
      <w:r>
        <w:rPr>
          <w:bCs/>
          <w:sz w:val="24"/>
          <w:szCs w:val="24"/>
        </w:rPr>
        <w:t>:</w:t>
      </w:r>
    </w:p>
    <w:p w:rsidR="00962FFB" w:rsidRPr="00962FFB" w:rsidRDefault="00962FFB" w:rsidP="00962FFB">
      <w:pPr>
        <w:spacing w:after="0" w:line="360" w:lineRule="auto"/>
        <w:jc w:val="both"/>
        <w:rPr>
          <w:sz w:val="24"/>
          <w:szCs w:val="24"/>
        </w:rPr>
      </w:pPr>
      <w:r w:rsidRPr="00962FFB">
        <w:rPr>
          <w:sz w:val="24"/>
          <w:szCs w:val="24"/>
        </w:rPr>
        <w:t>- Studio dei meccanismi d’azione di sostanze antitumorali di origine naturale e non su diversi modelli cellulari di malattia neoplastica.</w:t>
      </w:r>
    </w:p>
    <w:p w:rsidR="00962FFB" w:rsidRPr="00962FFB" w:rsidRDefault="00962FFB" w:rsidP="00962FFB">
      <w:pPr>
        <w:spacing w:after="0" w:line="360" w:lineRule="auto"/>
        <w:jc w:val="both"/>
        <w:rPr>
          <w:sz w:val="24"/>
          <w:szCs w:val="24"/>
        </w:rPr>
      </w:pPr>
      <w:r w:rsidRPr="00962FFB">
        <w:rPr>
          <w:sz w:val="24"/>
          <w:szCs w:val="24"/>
        </w:rPr>
        <w:t>-Analisi in vitro dell’attività antitumorale di diverse sostanze di origine naturale (quali ad esempio polifenoli e oli essenziali) e non. Valutazione della loro azione antiproliferativa e capacità d’induzione di morte cellulare</w:t>
      </w:r>
      <w:r w:rsidR="00C533EF">
        <w:rPr>
          <w:sz w:val="24"/>
          <w:szCs w:val="24"/>
        </w:rPr>
        <w:t>.</w:t>
      </w:r>
      <w:r w:rsidRPr="00962FFB">
        <w:rPr>
          <w:sz w:val="24"/>
          <w:szCs w:val="24"/>
        </w:rPr>
        <w:t xml:space="preserve"> </w:t>
      </w:r>
    </w:p>
    <w:p w:rsidR="00B15570" w:rsidRDefault="00962FFB" w:rsidP="00EA3B87">
      <w:pPr>
        <w:spacing w:after="0" w:line="360" w:lineRule="auto"/>
        <w:jc w:val="both"/>
        <w:rPr>
          <w:sz w:val="24"/>
          <w:szCs w:val="24"/>
        </w:rPr>
      </w:pPr>
      <w:r w:rsidRPr="00962FFB">
        <w:rPr>
          <w:sz w:val="24"/>
          <w:szCs w:val="24"/>
        </w:rPr>
        <w:t>- Studio degli effetti di sostanze di origine naturale e non sui fattori responsabili di farmacoresistenza in linee cellulari caratterizzate da multi-farmacoresistenza, innata o acquisita.</w:t>
      </w:r>
    </w:p>
    <w:p w:rsidR="00EA3B87" w:rsidRPr="00962FFB" w:rsidRDefault="00962FFB" w:rsidP="00962FFB">
      <w:pPr>
        <w:spacing w:after="0" w:line="360" w:lineRule="auto"/>
        <w:jc w:val="both"/>
        <w:rPr>
          <w:sz w:val="24"/>
          <w:szCs w:val="24"/>
        </w:rPr>
      </w:pPr>
      <w:r w:rsidRPr="00962FFB">
        <w:rPr>
          <w:sz w:val="24"/>
          <w:szCs w:val="24"/>
        </w:rPr>
        <w:t xml:space="preserve"> </w:t>
      </w:r>
      <w:r w:rsidR="00EA3B87">
        <w:rPr>
          <w:sz w:val="24"/>
          <w:szCs w:val="24"/>
        </w:rPr>
        <w:t>-</w:t>
      </w:r>
      <w:r w:rsidR="00EA3B87" w:rsidRPr="00EA3B87">
        <w:rPr>
          <w:sz w:val="24"/>
          <w:szCs w:val="24"/>
        </w:rPr>
        <w:t xml:space="preserve">In ambito </w:t>
      </w:r>
      <w:r w:rsidR="00642036">
        <w:rPr>
          <w:sz w:val="24"/>
          <w:szCs w:val="24"/>
        </w:rPr>
        <w:t>F</w:t>
      </w:r>
      <w:r w:rsidR="00EA3B87">
        <w:rPr>
          <w:sz w:val="24"/>
          <w:szCs w:val="24"/>
        </w:rPr>
        <w:t>armacogenetico</w:t>
      </w:r>
      <w:r w:rsidR="007E1BCD">
        <w:rPr>
          <w:sz w:val="24"/>
          <w:szCs w:val="24"/>
        </w:rPr>
        <w:t>:</w:t>
      </w:r>
      <w:r w:rsidR="00EA3B87">
        <w:rPr>
          <w:sz w:val="24"/>
          <w:szCs w:val="24"/>
        </w:rPr>
        <w:t xml:space="preserve"> </w:t>
      </w:r>
      <w:r w:rsidR="007E1BCD">
        <w:rPr>
          <w:sz w:val="24"/>
          <w:szCs w:val="24"/>
        </w:rPr>
        <w:t>A</w:t>
      </w:r>
      <w:r w:rsidR="00EA3B87" w:rsidRPr="00EA3B87">
        <w:rPr>
          <w:sz w:val="24"/>
          <w:szCs w:val="24"/>
        </w:rPr>
        <w:t xml:space="preserve">nalisi delle possibili implicazioni dei polimorfismi genetici sulla dose di tacrolimus richiesta da soggetti caucasici sottoposti </w:t>
      </w:r>
      <w:r w:rsidR="00642036">
        <w:rPr>
          <w:sz w:val="24"/>
          <w:szCs w:val="24"/>
        </w:rPr>
        <w:t xml:space="preserve">a </w:t>
      </w:r>
      <w:r w:rsidR="00B15570">
        <w:rPr>
          <w:sz w:val="24"/>
          <w:szCs w:val="24"/>
        </w:rPr>
        <w:t>trapianto di fegato o di rene</w:t>
      </w:r>
      <w:r w:rsidR="00EA3B87">
        <w:rPr>
          <w:sz w:val="24"/>
          <w:szCs w:val="24"/>
        </w:rPr>
        <w:t xml:space="preserve"> </w:t>
      </w:r>
      <w:r w:rsidR="00B15570" w:rsidRPr="00B15570">
        <w:rPr>
          <w:sz w:val="24"/>
          <w:szCs w:val="24"/>
        </w:rPr>
        <w:t>(Provenzani, A et al. World Journal of Gastroenterology 2013, 19(48), 9156-9173)</w:t>
      </w:r>
      <w:r w:rsidR="007E1BCD">
        <w:rPr>
          <w:sz w:val="24"/>
          <w:szCs w:val="24"/>
        </w:rPr>
        <w:t>; A</w:t>
      </w:r>
      <w:r w:rsidR="00EA3B87" w:rsidRPr="00EA3B87">
        <w:rPr>
          <w:sz w:val="24"/>
          <w:szCs w:val="24"/>
        </w:rPr>
        <w:t xml:space="preserve">nalisi dei polimorfismi dei geni codificanti per l’enzima UDP-glucuronosiltrasferasi (UGT) e per l’enzima diidropirimidina </w:t>
      </w:r>
      <w:r w:rsidR="00EA3B87" w:rsidRPr="00EA3B87">
        <w:rPr>
          <w:sz w:val="24"/>
          <w:szCs w:val="24"/>
        </w:rPr>
        <w:lastRenderedPageBreak/>
        <w:t>deidrogenasi (DPD), correlati a maggiore tossicità in seguito a trattamento, rispettivamente, con Irinotecano e con 5-Fluorouracile in soggetti con tumore</w:t>
      </w:r>
      <w:r w:rsidR="00C34D6E">
        <w:rPr>
          <w:sz w:val="24"/>
          <w:szCs w:val="24"/>
        </w:rPr>
        <w:t xml:space="preserve"> colon rettale (CRC) (Labbozzetta M. Tesi di dottorato 2012).</w:t>
      </w:r>
    </w:p>
    <w:p w:rsidR="0015693E" w:rsidRDefault="0015693E" w:rsidP="00962FFB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C533EF" w:rsidRDefault="00C533EF" w:rsidP="00962FFB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C533EF">
        <w:rPr>
          <w:b/>
          <w:bCs/>
          <w:sz w:val="24"/>
          <w:szCs w:val="24"/>
        </w:rPr>
        <w:t>etodiche e tecniche avanzate:</w:t>
      </w:r>
    </w:p>
    <w:p w:rsidR="00962FFB" w:rsidRPr="008E08DB" w:rsidRDefault="008E08DB" w:rsidP="008E08DB">
      <w:pPr>
        <w:spacing w:after="0" w:line="360" w:lineRule="auto"/>
        <w:jc w:val="both"/>
        <w:rPr>
          <w:sz w:val="24"/>
          <w:szCs w:val="24"/>
        </w:rPr>
      </w:pPr>
      <w:r w:rsidRPr="008E08DB">
        <w:rPr>
          <w:sz w:val="24"/>
          <w:szCs w:val="24"/>
        </w:rPr>
        <w:t xml:space="preserve">Utilizzo di colture cellulari; tecniche di trasfezioni stabili e transienti; Saggi di proliferazione cellulare (MTS, MTT); Preparazione lisati cellulari; Saggio Bradford; </w:t>
      </w:r>
      <w:r>
        <w:rPr>
          <w:sz w:val="24"/>
          <w:szCs w:val="24"/>
        </w:rPr>
        <w:t>A</w:t>
      </w:r>
      <w:r w:rsidRPr="008E08DB">
        <w:rPr>
          <w:sz w:val="24"/>
          <w:szCs w:val="24"/>
        </w:rPr>
        <w:t>nalisi dell’espressione genica tramite Real-time</w:t>
      </w:r>
      <w:r>
        <w:rPr>
          <w:sz w:val="24"/>
          <w:szCs w:val="24"/>
        </w:rPr>
        <w:t xml:space="preserve"> e proteica per elettroforesi (</w:t>
      </w:r>
      <w:r w:rsidRPr="008E08DB">
        <w:rPr>
          <w:sz w:val="24"/>
          <w:szCs w:val="24"/>
        </w:rPr>
        <w:t>Western Blotting)</w:t>
      </w:r>
      <w:r>
        <w:rPr>
          <w:sz w:val="24"/>
          <w:szCs w:val="24"/>
        </w:rPr>
        <w:t>;</w:t>
      </w:r>
      <w:r w:rsidR="003F106F">
        <w:rPr>
          <w:sz w:val="24"/>
          <w:szCs w:val="24"/>
        </w:rPr>
        <w:t xml:space="preserve"> </w:t>
      </w:r>
      <w:r w:rsidRPr="008E08DB">
        <w:rPr>
          <w:sz w:val="24"/>
          <w:szCs w:val="24"/>
        </w:rPr>
        <w:t>Citometria a flusso;</w:t>
      </w:r>
      <w:r w:rsidR="003F106F">
        <w:rPr>
          <w:sz w:val="24"/>
          <w:szCs w:val="24"/>
        </w:rPr>
        <w:t xml:space="preserve"> </w:t>
      </w:r>
      <w:r w:rsidR="00C533EF" w:rsidRPr="008E08DB">
        <w:rPr>
          <w:sz w:val="24"/>
          <w:szCs w:val="24"/>
        </w:rPr>
        <w:t>Va</w:t>
      </w:r>
      <w:r>
        <w:rPr>
          <w:sz w:val="24"/>
          <w:szCs w:val="24"/>
        </w:rPr>
        <w:t>lutazione dell’uptake cellulare;</w:t>
      </w:r>
      <w:r w:rsidR="00C533EF" w:rsidRPr="008E08D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533EF" w:rsidRPr="008E08DB">
        <w:rPr>
          <w:sz w:val="24"/>
          <w:szCs w:val="24"/>
        </w:rPr>
        <w:t>alutazione dell’attività pro o anti-ossidante di una sostanza (saggio spettrofotometrico DPPH).</w:t>
      </w:r>
    </w:p>
    <w:p w:rsidR="00C533EF" w:rsidRDefault="00C533EF" w:rsidP="00C533EF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B904CB" w:rsidRDefault="008950E1" w:rsidP="0026651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Fino a </w:t>
      </w:r>
      <w:r w:rsidR="00B904CB" w:rsidRPr="00836A4F">
        <w:rPr>
          <w:b/>
          <w:bCs/>
          <w:sz w:val="24"/>
          <w:szCs w:val="24"/>
        </w:rPr>
        <w:t>5 pubblicazioni</w:t>
      </w:r>
      <w:r w:rsidR="001569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rappresentative</w:t>
      </w:r>
      <w:r w:rsidR="00B04D60">
        <w:rPr>
          <w:b/>
          <w:bCs/>
          <w:sz w:val="24"/>
          <w:szCs w:val="24"/>
        </w:rPr>
        <w:t>:</w:t>
      </w:r>
    </w:p>
    <w:p w:rsidR="00465F99" w:rsidRDefault="00465F99" w:rsidP="00266512">
      <w:pPr>
        <w:spacing w:after="0" w:line="360" w:lineRule="auto"/>
        <w:rPr>
          <w:b/>
          <w:bCs/>
          <w:sz w:val="24"/>
          <w:szCs w:val="24"/>
        </w:rPr>
      </w:pPr>
    </w:p>
    <w:p w:rsidR="00465F99" w:rsidRPr="00465F99" w:rsidRDefault="00465F99" w:rsidP="00465F9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465F99">
        <w:rPr>
          <w:bCs/>
          <w:sz w:val="24"/>
          <w:szCs w:val="24"/>
          <w:lang w:val="en-GB"/>
        </w:rPr>
        <w:t xml:space="preserve">Can NF-κB Be Considered a Valid Drug Target in Neoplastic Diseases? Our Point of View. </w:t>
      </w:r>
    </w:p>
    <w:p w:rsidR="00465F99" w:rsidRPr="00465F99" w:rsidRDefault="00465F99" w:rsidP="00465F99">
      <w:pPr>
        <w:pStyle w:val="Paragrafoelenco"/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EA3B87">
        <w:rPr>
          <w:b/>
          <w:bCs/>
          <w:sz w:val="24"/>
          <w:szCs w:val="24"/>
        </w:rPr>
        <w:t>Manuela Labbozzetta</w:t>
      </w:r>
      <w:r w:rsidRPr="00EA3B87">
        <w:rPr>
          <w:bCs/>
          <w:sz w:val="24"/>
          <w:szCs w:val="24"/>
        </w:rPr>
        <w:t xml:space="preserve">, Monica Notarbartolo, Paola Poma Int J Mol Sci. 2020 May; 21(9): 3070. </w:t>
      </w:r>
      <w:r w:rsidRPr="00465F99">
        <w:rPr>
          <w:bCs/>
          <w:sz w:val="24"/>
          <w:szCs w:val="24"/>
          <w:lang w:val="en-GB"/>
        </w:rPr>
        <w:t>Published online 2020 Apr 27. doi: 10.3390/ijms21093070</w:t>
      </w:r>
    </w:p>
    <w:p w:rsidR="00465F99" w:rsidRDefault="00465F99" w:rsidP="00465F99">
      <w:pPr>
        <w:spacing w:after="0" w:line="360" w:lineRule="auto"/>
        <w:jc w:val="both"/>
        <w:rPr>
          <w:bCs/>
          <w:sz w:val="24"/>
          <w:szCs w:val="24"/>
          <w:lang w:val="en-GB"/>
        </w:rPr>
      </w:pPr>
    </w:p>
    <w:p w:rsidR="00465F99" w:rsidRPr="00465F99" w:rsidRDefault="00465F99" w:rsidP="00465F9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465F99">
        <w:rPr>
          <w:bCs/>
          <w:sz w:val="24"/>
          <w:szCs w:val="24"/>
          <w:lang w:val="en-GB"/>
        </w:rPr>
        <w:t>Synthesis of Curcumin Derivatives and Analysis of Their Antitumor Effects in Triple Negative Breast Cancer (TNBC) Cell Lines</w:t>
      </w:r>
      <w:r w:rsidR="00AF4053">
        <w:rPr>
          <w:bCs/>
          <w:sz w:val="24"/>
          <w:szCs w:val="24"/>
          <w:lang w:val="en-GB"/>
        </w:rPr>
        <w:t>.</w:t>
      </w:r>
      <w:r w:rsidRPr="00465F99">
        <w:rPr>
          <w:bCs/>
          <w:sz w:val="24"/>
          <w:szCs w:val="24"/>
          <w:lang w:val="en-GB"/>
        </w:rPr>
        <w:t xml:space="preserve"> </w:t>
      </w:r>
    </w:p>
    <w:p w:rsidR="00465F99" w:rsidRPr="00465F99" w:rsidRDefault="00465F99" w:rsidP="00465F99">
      <w:pPr>
        <w:pStyle w:val="Paragrafoelenco"/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EA3B87">
        <w:rPr>
          <w:bCs/>
          <w:sz w:val="24"/>
          <w:szCs w:val="24"/>
        </w:rPr>
        <w:t xml:space="preserve">Paola Maria Bonaccorsi, </w:t>
      </w:r>
      <w:r w:rsidRPr="00EA3B87">
        <w:rPr>
          <w:b/>
          <w:bCs/>
          <w:sz w:val="24"/>
          <w:szCs w:val="24"/>
        </w:rPr>
        <w:t>Manuela Labbozzetta</w:t>
      </w:r>
      <w:r w:rsidRPr="00EA3B87">
        <w:rPr>
          <w:bCs/>
          <w:sz w:val="24"/>
          <w:szCs w:val="24"/>
        </w:rPr>
        <w:t xml:space="preserve">, Anna Barattucci, Tania Maria Grazia Salerno, Paola Poma, Monica Notarbartolo. </w:t>
      </w:r>
      <w:r w:rsidRPr="00465F99">
        <w:rPr>
          <w:bCs/>
          <w:sz w:val="24"/>
          <w:szCs w:val="24"/>
          <w:lang w:val="en-GB"/>
        </w:rPr>
        <w:t>Pharmaceuticals (Basel) 2019 Dec; 12(4): 161. Published online 2019 Oct 26. doi: 10.3390/ph12040161</w:t>
      </w:r>
    </w:p>
    <w:p w:rsidR="00465F99" w:rsidRDefault="00465F99" w:rsidP="00465F99">
      <w:pPr>
        <w:spacing w:after="0" w:line="360" w:lineRule="auto"/>
        <w:jc w:val="both"/>
        <w:rPr>
          <w:bCs/>
          <w:sz w:val="24"/>
          <w:szCs w:val="24"/>
          <w:lang w:val="en-GB"/>
        </w:rPr>
      </w:pPr>
    </w:p>
    <w:p w:rsidR="00465F99" w:rsidRPr="00465F99" w:rsidRDefault="00465F99" w:rsidP="00465F9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465F99">
        <w:rPr>
          <w:bCs/>
          <w:sz w:val="24"/>
          <w:szCs w:val="24"/>
          <w:lang w:val="en-GB"/>
        </w:rPr>
        <w:t>Antitumor Mechanism of the Essential Oils from Two Succulent Plants in Multidrug Resistance Leukemia Cell</w:t>
      </w:r>
      <w:r w:rsidR="00AF4053">
        <w:rPr>
          <w:bCs/>
          <w:sz w:val="24"/>
          <w:szCs w:val="24"/>
          <w:lang w:val="en-GB"/>
        </w:rPr>
        <w:t>.</w:t>
      </w:r>
    </w:p>
    <w:p w:rsidR="00465F99" w:rsidRPr="00465F99" w:rsidRDefault="00465F99" w:rsidP="00465F99">
      <w:pPr>
        <w:pStyle w:val="Paragrafoelenco"/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EA3B87">
        <w:rPr>
          <w:bCs/>
          <w:sz w:val="24"/>
          <w:szCs w:val="24"/>
        </w:rPr>
        <w:t xml:space="preserve">Paola Poma, </w:t>
      </w:r>
      <w:r w:rsidRPr="00EA3B87">
        <w:rPr>
          <w:b/>
          <w:bCs/>
          <w:sz w:val="24"/>
          <w:szCs w:val="24"/>
        </w:rPr>
        <w:t>Manuela Labbozzetta</w:t>
      </w:r>
      <w:r w:rsidRPr="00EA3B87">
        <w:rPr>
          <w:bCs/>
          <w:sz w:val="24"/>
          <w:szCs w:val="24"/>
        </w:rPr>
        <w:t xml:space="preserve">, James A. McCubrey, Aro Vonjy Ramarosandratana, Maurizio Sajeva, Pietro Zito, Monica Notarbartolo. </w:t>
      </w:r>
      <w:r w:rsidRPr="00465F99">
        <w:rPr>
          <w:bCs/>
          <w:sz w:val="24"/>
          <w:szCs w:val="24"/>
          <w:lang w:val="en-GB"/>
        </w:rPr>
        <w:t>Pharmaceuticals (Basel) 2019 Sep; 12(3): 124. Published online 2019 Aug 26. doi: 10.3390/ph12030124</w:t>
      </w:r>
    </w:p>
    <w:p w:rsidR="00465F99" w:rsidRDefault="00465F99" w:rsidP="00465F99">
      <w:pPr>
        <w:spacing w:after="0" w:line="360" w:lineRule="auto"/>
        <w:jc w:val="both"/>
        <w:rPr>
          <w:bCs/>
          <w:sz w:val="24"/>
          <w:szCs w:val="24"/>
          <w:lang w:val="en-GB"/>
        </w:rPr>
      </w:pPr>
    </w:p>
    <w:p w:rsidR="00465F99" w:rsidRPr="00465F99" w:rsidRDefault="00465F99" w:rsidP="00465F9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465F99">
        <w:rPr>
          <w:bCs/>
          <w:sz w:val="24"/>
          <w:szCs w:val="24"/>
          <w:lang w:val="en-GB"/>
        </w:rPr>
        <w:t>Essential oil of Cyphostemma juttae (Vitaceae): Chemical composition and antitumor mechanism in triple negative breast cancer cells</w:t>
      </w:r>
      <w:r w:rsidR="00AF4053">
        <w:rPr>
          <w:bCs/>
          <w:sz w:val="24"/>
          <w:szCs w:val="24"/>
          <w:lang w:val="en-GB"/>
        </w:rPr>
        <w:t>.</w:t>
      </w:r>
    </w:p>
    <w:p w:rsidR="00465F99" w:rsidRPr="00465F99" w:rsidRDefault="00465F99" w:rsidP="00465F99">
      <w:pPr>
        <w:pStyle w:val="Paragrafoelenco"/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EA3B87">
        <w:rPr>
          <w:bCs/>
          <w:sz w:val="24"/>
          <w:szCs w:val="24"/>
        </w:rPr>
        <w:lastRenderedPageBreak/>
        <w:t xml:space="preserve">Pietro Zito, </w:t>
      </w:r>
      <w:r w:rsidRPr="00EA3B87">
        <w:rPr>
          <w:b/>
          <w:bCs/>
          <w:sz w:val="24"/>
          <w:szCs w:val="24"/>
        </w:rPr>
        <w:t>Manuela Labbozzetta</w:t>
      </w:r>
      <w:r w:rsidRPr="00EA3B87">
        <w:rPr>
          <w:bCs/>
          <w:sz w:val="24"/>
          <w:szCs w:val="24"/>
        </w:rPr>
        <w:t xml:space="preserve">, Monica Notarbartolo, Maurizio Sajeva, Paola Poma. </w:t>
      </w:r>
      <w:r w:rsidRPr="00465F99">
        <w:rPr>
          <w:bCs/>
          <w:sz w:val="24"/>
          <w:szCs w:val="24"/>
          <w:lang w:val="en-GB"/>
        </w:rPr>
        <w:t>PLoS One. 2019; 14(3): e0214594. Published online 2019 Mar 28. doi: 10.1371/journal.pone.0214594</w:t>
      </w:r>
    </w:p>
    <w:p w:rsidR="00465F99" w:rsidRDefault="00465F99" w:rsidP="00465F99">
      <w:pPr>
        <w:spacing w:after="0" w:line="360" w:lineRule="auto"/>
        <w:jc w:val="both"/>
        <w:rPr>
          <w:bCs/>
          <w:sz w:val="24"/>
          <w:szCs w:val="24"/>
          <w:lang w:val="en-GB"/>
        </w:rPr>
      </w:pPr>
    </w:p>
    <w:p w:rsidR="00465F99" w:rsidRPr="00642036" w:rsidRDefault="00465F99" w:rsidP="00465F9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642036">
        <w:rPr>
          <w:bCs/>
          <w:sz w:val="24"/>
          <w:szCs w:val="24"/>
          <w:lang w:val="en-GB"/>
        </w:rPr>
        <w:t>Chemical composition, in vitro antitumor and pro-oxidant activities of Glandora rosmarinifolia (Boraginaceae) essential oil</w:t>
      </w:r>
      <w:r w:rsidR="00115A25" w:rsidRPr="00642036">
        <w:rPr>
          <w:bCs/>
          <w:sz w:val="24"/>
          <w:szCs w:val="24"/>
          <w:lang w:val="en-GB"/>
        </w:rPr>
        <w:t>.</w:t>
      </w:r>
    </w:p>
    <w:p w:rsidR="00642036" w:rsidRDefault="00465F99" w:rsidP="00642036">
      <w:pPr>
        <w:pStyle w:val="Paragrafoelenco"/>
        <w:spacing w:after="0" w:line="360" w:lineRule="auto"/>
        <w:jc w:val="both"/>
        <w:rPr>
          <w:bCs/>
          <w:sz w:val="24"/>
          <w:szCs w:val="24"/>
          <w:lang w:val="en-GB"/>
        </w:rPr>
      </w:pPr>
      <w:r w:rsidRPr="00642036">
        <w:rPr>
          <w:bCs/>
          <w:sz w:val="24"/>
          <w:szCs w:val="24"/>
        </w:rPr>
        <w:t xml:space="preserve">Paola Poma, </w:t>
      </w:r>
      <w:r w:rsidRPr="00642036">
        <w:rPr>
          <w:b/>
          <w:bCs/>
          <w:sz w:val="24"/>
          <w:szCs w:val="24"/>
        </w:rPr>
        <w:t>Manuela Labbozzetta</w:t>
      </w:r>
      <w:r w:rsidRPr="00642036">
        <w:rPr>
          <w:bCs/>
          <w:sz w:val="24"/>
          <w:szCs w:val="24"/>
        </w:rPr>
        <w:t xml:space="preserve">, Monica Notarbartolo, Maurizio Bruno, Antonella Maggio, Sergio Rosselli, Maurizio Sajeva, Pietro Zito. </w:t>
      </w:r>
      <w:r w:rsidRPr="00642036">
        <w:rPr>
          <w:bCs/>
          <w:sz w:val="24"/>
          <w:szCs w:val="24"/>
          <w:lang w:val="en-GB"/>
        </w:rPr>
        <w:t>PLoS One. 2018; 13(5): e0196947. Published online 2018 May 3. doi: 10.1371/journal.pone.0196947</w:t>
      </w:r>
    </w:p>
    <w:p w:rsidR="00642036" w:rsidRDefault="00642036" w:rsidP="00642036">
      <w:pPr>
        <w:pStyle w:val="Paragrafoelenco"/>
        <w:spacing w:after="0" w:line="360" w:lineRule="auto"/>
        <w:jc w:val="both"/>
        <w:rPr>
          <w:bCs/>
          <w:sz w:val="24"/>
          <w:szCs w:val="24"/>
          <w:lang w:val="en-GB"/>
        </w:rPr>
      </w:pPr>
    </w:p>
    <w:p w:rsidR="00C34D6E" w:rsidRPr="00642036" w:rsidRDefault="00C34D6E" w:rsidP="00C34D6E">
      <w:pPr>
        <w:jc w:val="both"/>
        <w:rPr>
          <w:color w:val="000000"/>
          <w:sz w:val="24"/>
          <w:szCs w:val="24"/>
        </w:rPr>
      </w:pPr>
    </w:p>
    <w:p w:rsidR="00465F99" w:rsidRPr="00C34D6E" w:rsidRDefault="00465F99" w:rsidP="00266512">
      <w:pPr>
        <w:spacing w:after="0" w:line="360" w:lineRule="auto"/>
        <w:rPr>
          <w:b/>
          <w:bCs/>
          <w:sz w:val="24"/>
          <w:szCs w:val="24"/>
        </w:rPr>
      </w:pPr>
    </w:p>
    <w:p w:rsidR="00246FC6" w:rsidRPr="00B12780" w:rsidRDefault="00246FC6" w:rsidP="00266512">
      <w:pPr>
        <w:spacing w:after="0" w:line="360" w:lineRule="auto"/>
        <w:rPr>
          <w:b/>
          <w:bCs/>
          <w:sz w:val="24"/>
          <w:szCs w:val="24"/>
          <w:lang w:val="en-GB"/>
        </w:rPr>
      </w:pPr>
      <w:r w:rsidRPr="00B12780">
        <w:rPr>
          <w:b/>
          <w:bCs/>
          <w:sz w:val="24"/>
          <w:szCs w:val="24"/>
          <w:lang w:val="en-GB"/>
        </w:rPr>
        <w:t>Links:</w:t>
      </w:r>
    </w:p>
    <w:p w:rsidR="00115A25" w:rsidRDefault="00246FC6" w:rsidP="00246FC6">
      <w:pPr>
        <w:spacing w:after="0" w:line="360" w:lineRule="auto"/>
        <w:rPr>
          <w:sz w:val="24"/>
          <w:szCs w:val="24"/>
        </w:rPr>
      </w:pPr>
      <w:r w:rsidRPr="00EA3B87">
        <w:rPr>
          <w:sz w:val="24"/>
          <w:szCs w:val="24"/>
        </w:rPr>
        <w:t>Istituzione</w:t>
      </w:r>
      <w:r w:rsidR="00115A25" w:rsidRPr="00EA3B87">
        <w:rPr>
          <w:sz w:val="24"/>
          <w:szCs w:val="24"/>
        </w:rPr>
        <w:t xml:space="preserve">: </w:t>
      </w:r>
      <w:hyperlink r:id="rId8" w:history="1">
        <w:r w:rsidR="00115A25" w:rsidRPr="00115A25">
          <w:rPr>
            <w:rStyle w:val="Collegamentoipertestuale"/>
            <w:color w:val="auto"/>
            <w:sz w:val="24"/>
            <w:szCs w:val="24"/>
            <w:u w:val="none"/>
          </w:rPr>
          <w:t>https://www.unipa.it/persone/docenti/l/manuela.labbozzetta</w:t>
        </w:r>
      </w:hyperlink>
      <w:r w:rsidR="00115A25" w:rsidRPr="00115A25">
        <w:rPr>
          <w:sz w:val="24"/>
          <w:szCs w:val="24"/>
        </w:rPr>
        <w:t xml:space="preserve"> </w:t>
      </w:r>
    </w:p>
    <w:p w:rsidR="00246FC6" w:rsidRPr="00B12780" w:rsidRDefault="006A1E8C" w:rsidP="00246FC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Scopus: </w:t>
      </w:r>
      <w:r w:rsidRPr="006A1E8C">
        <w:rPr>
          <w:sz w:val="24"/>
          <w:szCs w:val="24"/>
        </w:rPr>
        <w:t>https://www.scopus.com/authid/detail.uri?authorId=13906164100</w:t>
      </w:r>
    </w:p>
    <w:p w:rsidR="00115A25" w:rsidRPr="00EA3B87" w:rsidRDefault="00115A25" w:rsidP="00246FC6">
      <w:pPr>
        <w:spacing w:after="0" w:line="360" w:lineRule="auto"/>
        <w:rPr>
          <w:bCs/>
          <w:sz w:val="24"/>
          <w:szCs w:val="24"/>
          <w:lang w:val="en-US"/>
        </w:rPr>
      </w:pPr>
      <w:r w:rsidRPr="00EA3B87">
        <w:rPr>
          <w:bCs/>
          <w:sz w:val="24"/>
          <w:szCs w:val="24"/>
          <w:lang w:val="en-US"/>
        </w:rPr>
        <w:t>Pubmed: https://www.ncbi.nlm.nih.gov/pmc/?term=Labbozzetta+Manuela</w:t>
      </w:r>
    </w:p>
    <w:p w:rsidR="00115A25" w:rsidRPr="00EA3B87" w:rsidRDefault="00115A25" w:rsidP="00246FC6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:rsidR="00115A25" w:rsidRPr="00EA3B87" w:rsidRDefault="00115A25" w:rsidP="00246FC6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:rsidR="00115A25" w:rsidRPr="00EA3B87" w:rsidRDefault="00115A25" w:rsidP="00246FC6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:rsidR="00246FC6" w:rsidRPr="00515480" w:rsidRDefault="00562912" w:rsidP="00246FC6">
      <w:pPr>
        <w:spacing w:after="0" w:line="360" w:lineRule="auto"/>
        <w:rPr>
          <w:b/>
          <w:bCs/>
          <w:sz w:val="24"/>
          <w:szCs w:val="24"/>
        </w:rPr>
      </w:pPr>
      <w:r w:rsidRPr="00515480">
        <w:rPr>
          <w:b/>
          <w:bCs/>
          <w:sz w:val="24"/>
          <w:szCs w:val="24"/>
        </w:rPr>
        <w:t>Adesione a</w:t>
      </w:r>
      <w:r w:rsidR="00B12780">
        <w:rPr>
          <w:b/>
          <w:bCs/>
          <w:sz w:val="24"/>
          <w:szCs w:val="24"/>
        </w:rPr>
        <w:t>i</w:t>
      </w:r>
      <w:r w:rsidRPr="00515480">
        <w:rPr>
          <w:b/>
          <w:bCs/>
          <w:sz w:val="24"/>
          <w:szCs w:val="24"/>
        </w:rPr>
        <w:t xml:space="preserve"> sottogruppi:</w:t>
      </w:r>
    </w:p>
    <w:p w:rsidR="00562912" w:rsidRDefault="006A1E8C" w:rsidP="00515480">
      <w:pPr>
        <w:spacing w:after="0" w:line="360" w:lineRule="auto"/>
        <w:ind w:left="284"/>
        <w:rPr>
          <w:sz w:val="24"/>
          <w:szCs w:val="24"/>
        </w:rPr>
      </w:pPr>
      <w:r w:rsidRPr="00EA3B87">
        <w:rPr>
          <w:sz w:val="24"/>
          <w:szCs w:val="24"/>
        </w:rPr>
        <w:t>X</w:t>
      </w:r>
      <w:r w:rsidR="00562912" w:rsidRPr="00562912">
        <w:rPr>
          <w:sz w:val="24"/>
          <w:szCs w:val="24"/>
        </w:rPr>
        <w:t xml:space="preserve"> </w:t>
      </w:r>
      <w:r w:rsidR="00562912">
        <w:rPr>
          <w:sz w:val="24"/>
          <w:szCs w:val="24"/>
        </w:rPr>
        <w:t>Farmacologia oncologica di base (</w:t>
      </w:r>
      <w:r w:rsidR="00562912" w:rsidRPr="00562912">
        <w:rPr>
          <w:sz w:val="24"/>
          <w:szCs w:val="24"/>
        </w:rPr>
        <w:t>sviluppo di molecole a potenziale attività antitumorale</w:t>
      </w:r>
      <w:r w:rsidR="00562912">
        <w:rPr>
          <w:sz w:val="24"/>
          <w:szCs w:val="24"/>
        </w:rPr>
        <w:t>,</w:t>
      </w:r>
      <w:r w:rsidR="00562912" w:rsidRPr="00562912">
        <w:rPr>
          <w:sz w:val="24"/>
          <w:szCs w:val="24"/>
        </w:rPr>
        <w:t xml:space="preserve"> screening delle loro caratteristiche </w:t>
      </w:r>
      <w:r w:rsidR="00562912">
        <w:rPr>
          <w:sz w:val="24"/>
          <w:szCs w:val="24"/>
        </w:rPr>
        <w:t xml:space="preserve">- </w:t>
      </w:r>
      <w:r w:rsidR="00562912" w:rsidRPr="00562912">
        <w:rPr>
          <w:sz w:val="24"/>
          <w:szCs w:val="24"/>
        </w:rPr>
        <w:t>meccanismo di azione, metabolismo e cinetica</w:t>
      </w:r>
      <w:r w:rsidR="00562912">
        <w:rPr>
          <w:sz w:val="24"/>
          <w:szCs w:val="24"/>
        </w:rPr>
        <w:t xml:space="preserve"> -</w:t>
      </w:r>
      <w:r w:rsidR="00515480">
        <w:rPr>
          <w:sz w:val="24"/>
          <w:szCs w:val="24"/>
        </w:rPr>
        <w:t xml:space="preserve"> </w:t>
      </w:r>
      <w:r w:rsidR="00562912">
        <w:rPr>
          <w:sz w:val="24"/>
          <w:szCs w:val="24"/>
        </w:rPr>
        <w:t>nei modelli preclinici)</w:t>
      </w:r>
    </w:p>
    <w:p w:rsidR="00562912" w:rsidRDefault="00562912" w:rsidP="00515480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  <w:lang w:val="en-GB"/>
        </w:rPr>
        <w:sym w:font="Wingdings" w:char="F06F"/>
      </w:r>
      <w:r>
        <w:rPr>
          <w:sz w:val="24"/>
          <w:szCs w:val="24"/>
        </w:rPr>
        <w:t xml:space="preserve"> Farmacologia </w:t>
      </w:r>
      <w:r w:rsidRPr="00562912">
        <w:rPr>
          <w:sz w:val="24"/>
          <w:szCs w:val="24"/>
        </w:rPr>
        <w:t>clinica dei farmaci antitumorali</w:t>
      </w:r>
      <w:r>
        <w:rPr>
          <w:sz w:val="24"/>
          <w:szCs w:val="24"/>
        </w:rPr>
        <w:t xml:space="preserve"> (ad es., PK, </w:t>
      </w:r>
      <w:r w:rsidRPr="00562912">
        <w:rPr>
          <w:sz w:val="24"/>
          <w:szCs w:val="24"/>
        </w:rPr>
        <w:t>TDM, “scouting” per lo sviluppo farmacologico nelle fasi precoci</w:t>
      </w:r>
      <w:r>
        <w:rPr>
          <w:sz w:val="24"/>
          <w:szCs w:val="24"/>
        </w:rPr>
        <w:t>,</w:t>
      </w:r>
      <w:r w:rsidRPr="00562912">
        <w:rPr>
          <w:sz w:val="24"/>
          <w:szCs w:val="24"/>
        </w:rPr>
        <w:t xml:space="preserve"> </w:t>
      </w:r>
      <w:r w:rsidR="00515480">
        <w:rPr>
          <w:sz w:val="24"/>
          <w:szCs w:val="24"/>
        </w:rPr>
        <w:t>applicazione negli</w:t>
      </w:r>
      <w:r w:rsidRPr="00562912">
        <w:rPr>
          <w:sz w:val="24"/>
          <w:szCs w:val="24"/>
        </w:rPr>
        <w:t xml:space="preserve"> studi clinici</w:t>
      </w:r>
      <w:r>
        <w:rPr>
          <w:sz w:val="24"/>
          <w:szCs w:val="24"/>
        </w:rPr>
        <w:t>)</w:t>
      </w:r>
    </w:p>
    <w:p w:rsidR="00562912" w:rsidRDefault="006A1E8C" w:rsidP="00515480">
      <w:pPr>
        <w:spacing w:after="0" w:line="360" w:lineRule="auto"/>
        <w:ind w:left="284"/>
        <w:rPr>
          <w:sz w:val="24"/>
          <w:szCs w:val="24"/>
        </w:rPr>
      </w:pPr>
      <w:r w:rsidRPr="00EA3B87">
        <w:rPr>
          <w:sz w:val="24"/>
          <w:szCs w:val="24"/>
        </w:rPr>
        <w:t>X</w:t>
      </w:r>
      <w:r w:rsidR="00562912" w:rsidRPr="00562912">
        <w:rPr>
          <w:sz w:val="24"/>
          <w:szCs w:val="24"/>
        </w:rPr>
        <w:t xml:space="preserve"> </w:t>
      </w:r>
      <w:r w:rsidR="00562912">
        <w:rPr>
          <w:sz w:val="24"/>
          <w:szCs w:val="24"/>
        </w:rPr>
        <w:t>F</w:t>
      </w:r>
      <w:r w:rsidR="00562912" w:rsidRPr="00562912">
        <w:rPr>
          <w:sz w:val="24"/>
          <w:szCs w:val="24"/>
        </w:rPr>
        <w:t>armacogenetica e farmacogenomica</w:t>
      </w:r>
      <w:r w:rsidR="00562912">
        <w:rPr>
          <w:sz w:val="24"/>
          <w:szCs w:val="24"/>
        </w:rPr>
        <w:t>, altri biomarcatori</w:t>
      </w:r>
      <w:r w:rsidR="00664924">
        <w:rPr>
          <w:sz w:val="24"/>
          <w:szCs w:val="24"/>
        </w:rPr>
        <w:t xml:space="preserve"> predittivi</w:t>
      </w:r>
    </w:p>
    <w:p w:rsidR="00562912" w:rsidRDefault="00562912" w:rsidP="00515480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  <w:lang w:val="en-GB"/>
        </w:rPr>
        <w:sym w:font="Wingdings" w:char="F06F"/>
      </w:r>
      <w:r w:rsidRPr="00562912">
        <w:rPr>
          <w:sz w:val="24"/>
          <w:szCs w:val="24"/>
        </w:rPr>
        <w:t xml:space="preserve"> </w:t>
      </w:r>
      <w:r>
        <w:rPr>
          <w:sz w:val="24"/>
          <w:szCs w:val="24"/>
        </w:rPr>
        <w:t>Immunofarmacologia e immunoterapia compresa la terapia</w:t>
      </w:r>
      <w:r w:rsidRPr="00562912">
        <w:rPr>
          <w:sz w:val="24"/>
          <w:szCs w:val="24"/>
        </w:rPr>
        <w:t xml:space="preserve"> cellular</w:t>
      </w:r>
      <w:r>
        <w:rPr>
          <w:sz w:val="24"/>
          <w:szCs w:val="24"/>
        </w:rPr>
        <w:t>e</w:t>
      </w:r>
      <w:r w:rsidRPr="00562912">
        <w:rPr>
          <w:sz w:val="24"/>
          <w:szCs w:val="24"/>
        </w:rPr>
        <w:t xml:space="preserve"> adottiv</w:t>
      </w:r>
      <w:r>
        <w:rPr>
          <w:sz w:val="24"/>
          <w:szCs w:val="24"/>
        </w:rPr>
        <w:t>a</w:t>
      </w:r>
      <w:r w:rsidRPr="00562912">
        <w:rPr>
          <w:sz w:val="24"/>
          <w:szCs w:val="24"/>
        </w:rPr>
        <w:t xml:space="preserve"> e i vaccini</w:t>
      </w:r>
    </w:p>
    <w:p w:rsidR="00562912" w:rsidRDefault="00562912" w:rsidP="00515480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  <w:lang w:val="en-GB"/>
        </w:rPr>
        <w:sym w:font="Wingdings" w:char="F06F"/>
      </w:r>
      <w:r w:rsidRPr="0056291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62912">
        <w:rPr>
          <w:sz w:val="24"/>
          <w:szCs w:val="24"/>
        </w:rPr>
        <w:t xml:space="preserve">anomedicina </w:t>
      </w:r>
      <w:r>
        <w:rPr>
          <w:sz w:val="24"/>
          <w:szCs w:val="24"/>
        </w:rPr>
        <w:t xml:space="preserve">(nanofarmaci e </w:t>
      </w:r>
      <w:r w:rsidRPr="00562912">
        <w:rPr>
          <w:sz w:val="24"/>
          <w:szCs w:val="24"/>
        </w:rPr>
        <w:t>nanodevice diagnostici</w:t>
      </w:r>
      <w:r>
        <w:rPr>
          <w:sz w:val="24"/>
          <w:szCs w:val="24"/>
        </w:rPr>
        <w:t>)</w:t>
      </w:r>
      <w:r w:rsidRPr="00562912">
        <w:rPr>
          <w:sz w:val="24"/>
          <w:szCs w:val="24"/>
        </w:rPr>
        <w:t xml:space="preserve"> in oncologia</w:t>
      </w:r>
    </w:p>
    <w:p w:rsidR="00562912" w:rsidRDefault="00562912" w:rsidP="00515480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  <w:lang w:val="en-GB"/>
        </w:rPr>
        <w:sym w:font="Wingdings" w:char="F06F"/>
      </w:r>
      <w:r w:rsidRPr="0056291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562912">
        <w:rPr>
          <w:sz w:val="24"/>
          <w:szCs w:val="24"/>
        </w:rPr>
        <w:t xml:space="preserve">ardio-oncologia </w:t>
      </w:r>
    </w:p>
    <w:p w:rsidR="00562912" w:rsidRDefault="00562912" w:rsidP="00515480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  <w:lang w:val="en-GB"/>
        </w:rPr>
        <w:sym w:font="Wingdings" w:char="F06F"/>
      </w:r>
      <w:r w:rsidRPr="0056291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62912">
        <w:rPr>
          <w:sz w:val="24"/>
          <w:szCs w:val="24"/>
        </w:rPr>
        <w:t>erapi</w:t>
      </w:r>
      <w:r>
        <w:rPr>
          <w:sz w:val="24"/>
          <w:szCs w:val="24"/>
        </w:rPr>
        <w:t>e</w:t>
      </w:r>
      <w:r w:rsidRPr="00562912">
        <w:rPr>
          <w:sz w:val="24"/>
          <w:szCs w:val="24"/>
        </w:rPr>
        <w:t xml:space="preserve"> anti-infettiv</w:t>
      </w:r>
      <w:r>
        <w:rPr>
          <w:sz w:val="24"/>
          <w:szCs w:val="24"/>
        </w:rPr>
        <w:t>e</w:t>
      </w:r>
      <w:r w:rsidRPr="00562912">
        <w:rPr>
          <w:sz w:val="24"/>
          <w:szCs w:val="24"/>
        </w:rPr>
        <w:t xml:space="preserve"> nel paziente oncologico</w:t>
      </w:r>
    </w:p>
    <w:p w:rsidR="00562912" w:rsidRPr="00562912" w:rsidRDefault="00562912" w:rsidP="00515480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  <w:lang w:val="en-GB"/>
        </w:rPr>
        <w:sym w:font="Wingdings" w:char="F06F"/>
      </w:r>
      <w:r w:rsidRPr="00562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Metodologia e applicazione di studi clinici registrativi, post-registrativi, </w:t>
      </w:r>
      <w:r w:rsidRPr="00562912">
        <w:rPr>
          <w:sz w:val="24"/>
          <w:szCs w:val="24"/>
        </w:rPr>
        <w:t>di outcome research</w:t>
      </w:r>
      <w:r w:rsidR="00515480">
        <w:rPr>
          <w:sz w:val="24"/>
          <w:szCs w:val="24"/>
        </w:rPr>
        <w:t xml:space="preserve">, di farmacovigilanza </w:t>
      </w:r>
      <w:r w:rsidRPr="00562912">
        <w:rPr>
          <w:sz w:val="24"/>
          <w:szCs w:val="24"/>
        </w:rPr>
        <w:t>per farmaci di area oncologica</w:t>
      </w:r>
    </w:p>
    <w:sectPr w:rsidR="00562912" w:rsidRPr="00562912" w:rsidSect="00955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0B81"/>
    <w:multiLevelType w:val="hybridMultilevel"/>
    <w:tmpl w:val="2B54A766"/>
    <w:lvl w:ilvl="0" w:tplc="FC3E769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1848"/>
    <w:multiLevelType w:val="hybridMultilevel"/>
    <w:tmpl w:val="74C629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E012B9"/>
    <w:multiLevelType w:val="hybridMultilevel"/>
    <w:tmpl w:val="61D0CA48"/>
    <w:lvl w:ilvl="0" w:tplc="9A86B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774E2F"/>
    <w:multiLevelType w:val="hybridMultilevel"/>
    <w:tmpl w:val="62DAA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60A2"/>
    <w:multiLevelType w:val="hybridMultilevel"/>
    <w:tmpl w:val="E3C4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668E"/>
    <w:multiLevelType w:val="hybridMultilevel"/>
    <w:tmpl w:val="28A6B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75375"/>
    <w:multiLevelType w:val="hybridMultilevel"/>
    <w:tmpl w:val="93E64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CB"/>
    <w:rsid w:val="000F08FE"/>
    <w:rsid w:val="00115A25"/>
    <w:rsid w:val="0015693E"/>
    <w:rsid w:val="00246FC6"/>
    <w:rsid w:val="00266512"/>
    <w:rsid w:val="002B3F69"/>
    <w:rsid w:val="002E6640"/>
    <w:rsid w:val="002F21AC"/>
    <w:rsid w:val="002F5384"/>
    <w:rsid w:val="003F106F"/>
    <w:rsid w:val="00465F99"/>
    <w:rsid w:val="00515480"/>
    <w:rsid w:val="00562912"/>
    <w:rsid w:val="00642036"/>
    <w:rsid w:val="00664924"/>
    <w:rsid w:val="006A1E8C"/>
    <w:rsid w:val="007E1BCD"/>
    <w:rsid w:val="00836A4F"/>
    <w:rsid w:val="008950E1"/>
    <w:rsid w:val="008D7212"/>
    <w:rsid w:val="008E08DB"/>
    <w:rsid w:val="008F72BF"/>
    <w:rsid w:val="0091753C"/>
    <w:rsid w:val="00922ADB"/>
    <w:rsid w:val="0095022C"/>
    <w:rsid w:val="00955697"/>
    <w:rsid w:val="00961950"/>
    <w:rsid w:val="00962FFB"/>
    <w:rsid w:val="00AF4053"/>
    <w:rsid w:val="00B04D60"/>
    <w:rsid w:val="00B12780"/>
    <w:rsid w:val="00B15570"/>
    <w:rsid w:val="00B82614"/>
    <w:rsid w:val="00B904CB"/>
    <w:rsid w:val="00C34D6E"/>
    <w:rsid w:val="00C43A77"/>
    <w:rsid w:val="00C533EF"/>
    <w:rsid w:val="00D841F5"/>
    <w:rsid w:val="00DF77ED"/>
    <w:rsid w:val="00E0583F"/>
    <w:rsid w:val="00E42BE4"/>
    <w:rsid w:val="00E94854"/>
    <w:rsid w:val="00EA3B87"/>
    <w:rsid w:val="00F045BD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A971-05ED-475E-9977-E308436B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F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F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5A2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persone/docenti/l/manuela.labbozzett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A9DB-5B3C-4947-80A4-2F8F92F9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manuela.labbozzetta@outlook.it</cp:lastModifiedBy>
  <cp:revision>2</cp:revision>
  <dcterms:created xsi:type="dcterms:W3CDTF">2020-07-08T08:17:00Z</dcterms:created>
  <dcterms:modified xsi:type="dcterms:W3CDTF">2020-07-08T08:17:00Z</dcterms:modified>
</cp:coreProperties>
</file>