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3A57" w14:textId="77777777" w:rsidR="000B3FBF" w:rsidRDefault="000B3FBF" w:rsidP="000B3FB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14DCEE7B" w14:textId="77777777" w:rsidR="004228CE" w:rsidRDefault="005B2D51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Cannabis</w:t>
      </w:r>
      <w:r w:rsidR="004228CE" w:rsidRPr="0009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medica</w:t>
      </w:r>
      <w:r w:rsidRPr="0009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92D7F" w:rsidRPr="0009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SIF</w:t>
      </w:r>
      <w:r w:rsidR="00205ADB" w:rsidRPr="0009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SITOX</w:t>
      </w:r>
      <w:r w:rsidR="00892D7F" w:rsidRPr="0009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228CE" w:rsidRPr="0009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dati ancora insufficienti su sicurezza ed efficacia</w:t>
      </w:r>
    </w:p>
    <w:p w14:paraId="7AB5941C" w14:textId="77777777" w:rsidR="00211E21" w:rsidRPr="0009620E" w:rsidRDefault="002A43DA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Giusto tutelare i pazienti ma anche non dare loro false speranze</w:t>
      </w:r>
    </w:p>
    <w:p w14:paraId="22FFF58D" w14:textId="77777777" w:rsidR="000B3FBF" w:rsidRPr="0009620E" w:rsidRDefault="000B3FBF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7BF3F8" w14:textId="14112BDD" w:rsidR="00420134" w:rsidRPr="0009620E" w:rsidRDefault="000B3FBF" w:rsidP="009403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20E">
        <w:rPr>
          <w:rFonts w:ascii="Times New Roman" w:hAnsi="Times New Roman" w:cs="Times New Roman"/>
          <w:i/>
          <w:sz w:val="24"/>
          <w:szCs w:val="24"/>
        </w:rPr>
        <w:t>A</w:t>
      </w:r>
      <w:r w:rsidR="0023019F" w:rsidRPr="0009620E">
        <w:rPr>
          <w:rFonts w:ascii="Times New Roman" w:hAnsi="Times New Roman" w:cs="Times New Roman"/>
          <w:i/>
          <w:sz w:val="24"/>
          <w:szCs w:val="24"/>
        </w:rPr>
        <w:t>ssociazion</w:t>
      </w:r>
      <w:r w:rsidRPr="0009620E">
        <w:rPr>
          <w:rFonts w:ascii="Times New Roman" w:hAnsi="Times New Roman" w:cs="Times New Roman"/>
          <w:i/>
          <w:sz w:val="24"/>
          <w:szCs w:val="24"/>
        </w:rPr>
        <w:t>i</w:t>
      </w:r>
      <w:r w:rsidR="0023019F" w:rsidRPr="0009620E">
        <w:rPr>
          <w:rFonts w:ascii="Times New Roman" w:hAnsi="Times New Roman" w:cs="Times New Roman"/>
          <w:i/>
          <w:sz w:val="24"/>
          <w:szCs w:val="24"/>
        </w:rPr>
        <w:t xml:space="preserve"> denuncia</w:t>
      </w:r>
      <w:r w:rsidRPr="0009620E">
        <w:rPr>
          <w:rFonts w:ascii="Times New Roman" w:hAnsi="Times New Roman" w:cs="Times New Roman"/>
          <w:i/>
          <w:sz w:val="24"/>
          <w:szCs w:val="24"/>
        </w:rPr>
        <w:t>no</w:t>
      </w:r>
      <w:r w:rsidR="0023019F" w:rsidRPr="0009620E">
        <w:rPr>
          <w:rFonts w:ascii="Times New Roman" w:hAnsi="Times New Roman" w:cs="Times New Roman"/>
          <w:i/>
          <w:sz w:val="24"/>
          <w:szCs w:val="24"/>
        </w:rPr>
        <w:t xml:space="preserve"> difficoltà </w:t>
      </w:r>
      <w:r w:rsidR="00055DC5" w:rsidRPr="0009620E">
        <w:rPr>
          <w:rFonts w:ascii="Times New Roman" w:hAnsi="Times New Roman" w:cs="Times New Roman"/>
          <w:i/>
          <w:sz w:val="24"/>
          <w:szCs w:val="24"/>
        </w:rPr>
        <w:t xml:space="preserve">da parte di numerosi pazienti </w:t>
      </w:r>
      <w:r w:rsidR="0023019F" w:rsidRPr="0009620E">
        <w:rPr>
          <w:rFonts w:ascii="Times New Roman" w:hAnsi="Times New Roman" w:cs="Times New Roman"/>
          <w:i/>
          <w:sz w:val="24"/>
          <w:szCs w:val="24"/>
        </w:rPr>
        <w:t xml:space="preserve">nel reperire </w:t>
      </w:r>
      <w:r w:rsidR="00840FE2">
        <w:rPr>
          <w:rFonts w:ascii="Times New Roman" w:hAnsi="Times New Roman" w:cs="Times New Roman"/>
          <w:i/>
          <w:sz w:val="24"/>
          <w:szCs w:val="24"/>
        </w:rPr>
        <w:t>i prodotti</w:t>
      </w:r>
      <w:r w:rsidR="00840FE2" w:rsidRPr="00096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8CE" w:rsidRPr="0009620E">
        <w:rPr>
          <w:rFonts w:ascii="Times New Roman" w:hAnsi="Times New Roman" w:cs="Times New Roman"/>
          <w:i/>
          <w:sz w:val="24"/>
          <w:szCs w:val="24"/>
        </w:rPr>
        <w:t>a base di Cannabis</w:t>
      </w:r>
      <w:r w:rsidRPr="0009620E">
        <w:rPr>
          <w:rFonts w:ascii="Times New Roman" w:hAnsi="Times New Roman" w:cs="Times New Roman"/>
          <w:i/>
          <w:sz w:val="24"/>
          <w:szCs w:val="24"/>
        </w:rPr>
        <w:t>.</w:t>
      </w:r>
      <w:r w:rsidR="0023019F" w:rsidRPr="00096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DC5" w:rsidRPr="0009620E">
        <w:rPr>
          <w:rFonts w:ascii="Times New Roman" w:hAnsi="Times New Roman" w:cs="Times New Roman"/>
          <w:i/>
          <w:sz w:val="24"/>
          <w:szCs w:val="24"/>
        </w:rPr>
        <w:t>L’appello alla prudenza d</w:t>
      </w:r>
      <w:r w:rsidR="00516D19">
        <w:rPr>
          <w:rFonts w:ascii="Times New Roman" w:hAnsi="Times New Roman" w:cs="Times New Roman"/>
          <w:i/>
          <w:sz w:val="24"/>
          <w:szCs w:val="24"/>
        </w:rPr>
        <w:t>ella</w:t>
      </w:r>
      <w:r w:rsidR="00FE4331" w:rsidRPr="0009620E">
        <w:rPr>
          <w:rFonts w:ascii="Times New Roman" w:hAnsi="Times New Roman" w:cs="Times New Roman"/>
          <w:i/>
          <w:sz w:val="24"/>
          <w:szCs w:val="24"/>
        </w:rPr>
        <w:t xml:space="preserve"> Società Italiana di Farmacologia</w:t>
      </w:r>
      <w:r w:rsidR="00516D19">
        <w:rPr>
          <w:rFonts w:ascii="Times New Roman" w:hAnsi="Times New Roman" w:cs="Times New Roman"/>
          <w:i/>
          <w:sz w:val="24"/>
          <w:szCs w:val="24"/>
        </w:rPr>
        <w:t xml:space="preserve"> (SIF) e</w:t>
      </w:r>
      <w:r w:rsidR="002A43DA">
        <w:rPr>
          <w:rFonts w:ascii="Times New Roman" w:hAnsi="Times New Roman" w:cs="Times New Roman"/>
          <w:i/>
          <w:sz w:val="24"/>
          <w:szCs w:val="24"/>
        </w:rPr>
        <w:t xml:space="preserve"> della</w:t>
      </w:r>
      <w:r w:rsidR="00516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13E">
        <w:rPr>
          <w:rFonts w:ascii="Times New Roman" w:hAnsi="Times New Roman" w:cs="Times New Roman"/>
          <w:i/>
          <w:sz w:val="24"/>
          <w:szCs w:val="24"/>
        </w:rPr>
        <w:t xml:space="preserve">Società </w:t>
      </w:r>
      <w:r w:rsidR="00516D19">
        <w:rPr>
          <w:rFonts w:ascii="Times New Roman" w:hAnsi="Times New Roman" w:cs="Times New Roman"/>
          <w:i/>
          <w:sz w:val="24"/>
          <w:szCs w:val="24"/>
        </w:rPr>
        <w:t>Italiana di Tossicologia (SITOX)</w:t>
      </w:r>
      <w:r w:rsidR="00FE4331" w:rsidRPr="000962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55DC5" w:rsidRPr="0009620E">
        <w:rPr>
          <w:rFonts w:ascii="Times New Roman" w:hAnsi="Times New Roman" w:cs="Times New Roman"/>
          <w:i/>
          <w:sz w:val="24"/>
          <w:szCs w:val="24"/>
        </w:rPr>
        <w:t xml:space="preserve">proprio perché i pazienti vanno sempre rispettati e tutelati è necessario </w:t>
      </w:r>
      <w:r w:rsidR="00383549" w:rsidRPr="0009620E">
        <w:rPr>
          <w:rFonts w:ascii="Times New Roman" w:hAnsi="Times New Roman" w:cs="Times New Roman"/>
          <w:i/>
          <w:sz w:val="24"/>
          <w:szCs w:val="24"/>
        </w:rPr>
        <w:t>che si sappia che</w:t>
      </w:r>
      <w:r w:rsidR="00516D19">
        <w:rPr>
          <w:rFonts w:ascii="Times New Roman" w:hAnsi="Times New Roman" w:cs="Times New Roman"/>
          <w:i/>
          <w:sz w:val="24"/>
          <w:szCs w:val="24"/>
        </w:rPr>
        <w:t>,</w:t>
      </w:r>
      <w:r w:rsidR="00383549" w:rsidRPr="0009620E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55DC5" w:rsidRPr="0009620E">
        <w:rPr>
          <w:rFonts w:ascii="Times New Roman" w:hAnsi="Times New Roman" w:cs="Times New Roman"/>
          <w:i/>
          <w:sz w:val="24"/>
          <w:szCs w:val="24"/>
        </w:rPr>
        <w:t>d oggi</w:t>
      </w:r>
      <w:r w:rsidR="00516D19">
        <w:rPr>
          <w:rFonts w:ascii="Times New Roman" w:hAnsi="Times New Roman" w:cs="Times New Roman"/>
          <w:i/>
          <w:sz w:val="24"/>
          <w:szCs w:val="24"/>
        </w:rPr>
        <w:t>,</w:t>
      </w:r>
      <w:r w:rsidR="00055DC5" w:rsidRPr="0009620E">
        <w:rPr>
          <w:rFonts w:ascii="Times New Roman" w:hAnsi="Times New Roman" w:cs="Times New Roman"/>
          <w:i/>
          <w:sz w:val="24"/>
          <w:szCs w:val="24"/>
        </w:rPr>
        <w:t xml:space="preserve"> non disponiamo ancora di studi in grado di trarre conclusioni </w:t>
      </w:r>
      <w:r w:rsidRPr="0009620E">
        <w:rPr>
          <w:rFonts w:ascii="Times New Roman" w:hAnsi="Times New Roman" w:cs="Times New Roman"/>
          <w:i/>
          <w:sz w:val="24"/>
          <w:szCs w:val="24"/>
        </w:rPr>
        <w:t>definitive</w:t>
      </w:r>
      <w:r w:rsidR="00055DC5" w:rsidRPr="0009620E">
        <w:rPr>
          <w:rFonts w:ascii="Times New Roman" w:hAnsi="Times New Roman" w:cs="Times New Roman"/>
          <w:i/>
          <w:sz w:val="24"/>
          <w:szCs w:val="24"/>
        </w:rPr>
        <w:t xml:space="preserve"> su sicurezza ed efficacia della Cannabis terapeutica</w:t>
      </w:r>
      <w:r w:rsidR="00205ADB" w:rsidRPr="0009620E">
        <w:rPr>
          <w:rFonts w:ascii="Times New Roman" w:hAnsi="Times New Roman" w:cs="Times New Roman"/>
          <w:i/>
          <w:sz w:val="24"/>
          <w:szCs w:val="24"/>
        </w:rPr>
        <w:t>: a</w:t>
      </w:r>
      <w:r w:rsidR="00FE4331" w:rsidRPr="00096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D57" w:rsidRPr="0009620E">
        <w:rPr>
          <w:rFonts w:ascii="Times New Roman" w:hAnsi="Times New Roman" w:cs="Times New Roman"/>
          <w:i/>
          <w:sz w:val="24"/>
          <w:szCs w:val="24"/>
        </w:rPr>
        <w:t>stabilire</w:t>
      </w:r>
      <w:r w:rsidR="00FE4331" w:rsidRPr="0009620E">
        <w:rPr>
          <w:rFonts w:ascii="Times New Roman" w:hAnsi="Times New Roman" w:cs="Times New Roman"/>
          <w:i/>
          <w:sz w:val="24"/>
          <w:szCs w:val="24"/>
        </w:rPr>
        <w:t xml:space="preserve"> le regole </w:t>
      </w:r>
      <w:r w:rsidR="00004D57" w:rsidRPr="0009620E">
        <w:rPr>
          <w:rFonts w:ascii="Times New Roman" w:hAnsi="Times New Roman" w:cs="Times New Roman"/>
          <w:i/>
          <w:sz w:val="24"/>
          <w:szCs w:val="24"/>
        </w:rPr>
        <w:t>d</w:t>
      </w:r>
      <w:r w:rsidR="00055DC5" w:rsidRPr="0009620E">
        <w:rPr>
          <w:rFonts w:ascii="Times New Roman" w:hAnsi="Times New Roman" w:cs="Times New Roman"/>
          <w:i/>
          <w:sz w:val="24"/>
          <w:szCs w:val="24"/>
        </w:rPr>
        <w:t>i</w:t>
      </w:r>
      <w:r w:rsidR="00FE4331" w:rsidRPr="0009620E">
        <w:rPr>
          <w:rFonts w:ascii="Times New Roman" w:hAnsi="Times New Roman" w:cs="Times New Roman"/>
          <w:i/>
          <w:sz w:val="24"/>
          <w:szCs w:val="24"/>
        </w:rPr>
        <w:t xml:space="preserve"> questo nuovo mercato</w:t>
      </w:r>
      <w:r w:rsidR="00055DC5" w:rsidRPr="00096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549" w:rsidRPr="0009620E">
        <w:rPr>
          <w:rFonts w:ascii="Times New Roman" w:hAnsi="Times New Roman" w:cs="Times New Roman"/>
          <w:i/>
          <w:sz w:val="24"/>
          <w:szCs w:val="24"/>
        </w:rPr>
        <w:t xml:space="preserve">lasciamo </w:t>
      </w:r>
      <w:r w:rsidR="00940302" w:rsidRPr="0009620E">
        <w:rPr>
          <w:rFonts w:ascii="Times New Roman" w:hAnsi="Times New Roman" w:cs="Times New Roman"/>
          <w:i/>
          <w:sz w:val="24"/>
          <w:szCs w:val="24"/>
        </w:rPr>
        <w:t xml:space="preserve">quindi </w:t>
      </w:r>
      <w:r w:rsidR="00383549" w:rsidRPr="0009620E">
        <w:rPr>
          <w:rFonts w:ascii="Times New Roman" w:hAnsi="Times New Roman" w:cs="Times New Roman"/>
          <w:i/>
          <w:sz w:val="24"/>
          <w:szCs w:val="24"/>
        </w:rPr>
        <w:t>che sia</w:t>
      </w:r>
      <w:r w:rsidR="00A24C40">
        <w:rPr>
          <w:rFonts w:ascii="Times New Roman" w:hAnsi="Times New Roman" w:cs="Times New Roman"/>
          <w:i/>
          <w:sz w:val="24"/>
          <w:szCs w:val="24"/>
        </w:rPr>
        <w:t>no</w:t>
      </w:r>
      <w:r w:rsidR="00004D57" w:rsidRPr="0009620E">
        <w:rPr>
          <w:rFonts w:ascii="Times New Roman" w:hAnsi="Times New Roman" w:cs="Times New Roman"/>
          <w:i/>
          <w:sz w:val="24"/>
          <w:szCs w:val="24"/>
        </w:rPr>
        <w:t xml:space="preserve"> la ricerca scientifica </w:t>
      </w:r>
      <w:r w:rsidR="00A24C40">
        <w:rPr>
          <w:rFonts w:ascii="Times New Roman" w:hAnsi="Times New Roman" w:cs="Times New Roman"/>
          <w:i/>
          <w:sz w:val="24"/>
          <w:szCs w:val="24"/>
        </w:rPr>
        <w:t>e le evidenze cliniche piuttosto</w:t>
      </w:r>
      <w:r w:rsidR="00A24C40" w:rsidRPr="00096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D57" w:rsidRPr="0009620E">
        <w:rPr>
          <w:rFonts w:ascii="Times New Roman" w:hAnsi="Times New Roman" w:cs="Times New Roman"/>
          <w:i/>
          <w:sz w:val="24"/>
          <w:szCs w:val="24"/>
        </w:rPr>
        <w:t xml:space="preserve">che </w:t>
      </w:r>
      <w:r w:rsidR="00FE4331" w:rsidRPr="0009620E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004D57" w:rsidRPr="0009620E">
        <w:rPr>
          <w:rFonts w:ascii="Times New Roman" w:hAnsi="Times New Roman" w:cs="Times New Roman"/>
          <w:i/>
          <w:sz w:val="24"/>
          <w:szCs w:val="24"/>
        </w:rPr>
        <w:t>domanda</w:t>
      </w:r>
      <w:r w:rsidR="00FE4331" w:rsidRPr="0009620E">
        <w:rPr>
          <w:rFonts w:ascii="Times New Roman" w:hAnsi="Times New Roman" w:cs="Times New Roman"/>
          <w:i/>
          <w:sz w:val="24"/>
          <w:szCs w:val="24"/>
        </w:rPr>
        <w:t xml:space="preserve"> dei pazienti</w:t>
      </w:r>
      <w:r w:rsidR="00420134" w:rsidRPr="0009620E">
        <w:rPr>
          <w:rFonts w:ascii="Times New Roman" w:hAnsi="Times New Roman" w:cs="Times New Roman"/>
          <w:i/>
          <w:sz w:val="24"/>
          <w:szCs w:val="24"/>
        </w:rPr>
        <w:t>.</w:t>
      </w:r>
    </w:p>
    <w:p w14:paraId="3E4B5174" w14:textId="2F49746C" w:rsidR="00940302" w:rsidRPr="0009620E" w:rsidRDefault="00420134" w:rsidP="0094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20E">
        <w:rPr>
          <w:rFonts w:ascii="Times New Roman" w:hAnsi="Times New Roman" w:cs="Times New Roman"/>
          <w:sz w:val="24"/>
          <w:szCs w:val="24"/>
        </w:rPr>
        <w:t xml:space="preserve">Si tratta di un </w:t>
      </w:r>
      <w:r w:rsidR="00205ADB" w:rsidRPr="0009620E">
        <w:rPr>
          <w:rFonts w:ascii="Times New Roman" w:hAnsi="Times New Roman" w:cs="Times New Roman"/>
          <w:sz w:val="24"/>
          <w:szCs w:val="24"/>
        </w:rPr>
        <w:t>nuovo</w:t>
      </w:r>
      <w:r w:rsidR="00840FE2">
        <w:rPr>
          <w:rFonts w:ascii="Times New Roman" w:hAnsi="Times New Roman" w:cs="Times New Roman"/>
          <w:sz w:val="24"/>
          <w:szCs w:val="24"/>
        </w:rPr>
        <w:t xml:space="preserve"> strumento terapeutico</w:t>
      </w:r>
      <w:r w:rsidRPr="0009620E">
        <w:rPr>
          <w:rFonts w:ascii="Times New Roman" w:hAnsi="Times New Roman" w:cs="Times New Roman"/>
          <w:sz w:val="24"/>
          <w:szCs w:val="24"/>
        </w:rPr>
        <w:t xml:space="preserve">, e in quanto </w:t>
      </w:r>
      <w:r w:rsidR="000B3FBF" w:rsidRPr="0009620E">
        <w:rPr>
          <w:rFonts w:ascii="Times New Roman" w:hAnsi="Times New Roman" w:cs="Times New Roman"/>
          <w:sz w:val="24"/>
          <w:szCs w:val="24"/>
        </w:rPr>
        <w:t xml:space="preserve">tale </w:t>
      </w:r>
      <w:r w:rsidR="005A5DDF" w:rsidRPr="0009620E">
        <w:rPr>
          <w:rFonts w:ascii="Times New Roman" w:hAnsi="Times New Roman" w:cs="Times New Roman"/>
          <w:sz w:val="24"/>
          <w:szCs w:val="24"/>
        </w:rPr>
        <w:t>va</w:t>
      </w:r>
      <w:r w:rsidR="00004D57" w:rsidRPr="0009620E">
        <w:rPr>
          <w:rFonts w:ascii="Times New Roman" w:hAnsi="Times New Roman" w:cs="Times New Roman"/>
          <w:sz w:val="24"/>
          <w:szCs w:val="24"/>
        </w:rPr>
        <w:t xml:space="preserve"> dispensato</w:t>
      </w:r>
      <w:r w:rsidR="007C3183" w:rsidRPr="0009620E">
        <w:rPr>
          <w:rFonts w:ascii="Times New Roman" w:hAnsi="Times New Roman" w:cs="Times New Roman"/>
          <w:sz w:val="24"/>
          <w:szCs w:val="24"/>
        </w:rPr>
        <w:t xml:space="preserve"> </w:t>
      </w:r>
      <w:r w:rsidR="005A5DDF" w:rsidRPr="0009620E">
        <w:rPr>
          <w:rFonts w:ascii="Times New Roman" w:hAnsi="Times New Roman" w:cs="Times New Roman"/>
          <w:sz w:val="24"/>
          <w:szCs w:val="24"/>
        </w:rPr>
        <w:t>con cautela. Soprattutto perché</w:t>
      </w:r>
      <w:r w:rsidR="007E6228">
        <w:rPr>
          <w:rFonts w:ascii="Times New Roman" w:hAnsi="Times New Roman" w:cs="Times New Roman"/>
          <w:sz w:val="24"/>
          <w:szCs w:val="24"/>
        </w:rPr>
        <w:t>, nonostante l’entusiasmo verso questa nuova possibilità,</w:t>
      </w:r>
      <w:r w:rsidR="005A5DDF" w:rsidRPr="0009620E">
        <w:rPr>
          <w:rFonts w:ascii="Times New Roman" w:hAnsi="Times New Roman" w:cs="Times New Roman"/>
          <w:sz w:val="24"/>
          <w:szCs w:val="24"/>
        </w:rPr>
        <w:t xml:space="preserve"> </w:t>
      </w:r>
      <w:r w:rsidR="00F8756F" w:rsidRPr="0009620E">
        <w:rPr>
          <w:rFonts w:ascii="Times New Roman" w:hAnsi="Times New Roman" w:cs="Times New Roman"/>
          <w:sz w:val="24"/>
          <w:szCs w:val="24"/>
        </w:rPr>
        <w:t>«</w:t>
      </w:r>
      <w:r w:rsidR="005A5DDF" w:rsidRPr="0009620E">
        <w:rPr>
          <w:rFonts w:ascii="Times New Roman" w:hAnsi="Times New Roman" w:cs="Times New Roman"/>
          <w:sz w:val="24"/>
          <w:szCs w:val="24"/>
        </w:rPr>
        <w:t>sull’uso medico della Cannabis</w:t>
      </w:r>
      <w:r w:rsidR="00004D57" w:rsidRPr="0009620E">
        <w:rPr>
          <w:rFonts w:ascii="Times New Roman" w:hAnsi="Times New Roman" w:cs="Times New Roman"/>
          <w:sz w:val="24"/>
          <w:szCs w:val="24"/>
        </w:rPr>
        <w:t xml:space="preserve"> </w:t>
      </w:r>
      <w:r w:rsidR="000D75DC" w:rsidRPr="0009620E">
        <w:rPr>
          <w:rFonts w:ascii="Times New Roman" w:hAnsi="Times New Roman" w:cs="Times New Roman"/>
          <w:sz w:val="24"/>
          <w:szCs w:val="24"/>
        </w:rPr>
        <w:t xml:space="preserve">gli </w:t>
      </w:r>
      <w:r w:rsidR="000D75DC" w:rsidRPr="0009620E">
        <w:rPr>
          <w:rFonts w:ascii="Times New Roman" w:hAnsi="Times New Roman" w:cs="Times New Roman"/>
          <w:b/>
          <w:sz w:val="24"/>
          <w:szCs w:val="24"/>
        </w:rPr>
        <w:t xml:space="preserve">studi </w:t>
      </w:r>
      <w:r w:rsidR="00A24C40">
        <w:rPr>
          <w:rFonts w:ascii="Times New Roman" w:hAnsi="Times New Roman" w:cs="Times New Roman"/>
          <w:b/>
          <w:sz w:val="24"/>
          <w:szCs w:val="24"/>
        </w:rPr>
        <w:t xml:space="preserve">ad oggi disponibili </w:t>
      </w:r>
      <w:r w:rsidR="000D75DC" w:rsidRPr="0009620E">
        <w:rPr>
          <w:rFonts w:ascii="Times New Roman" w:hAnsi="Times New Roman" w:cs="Times New Roman"/>
          <w:b/>
          <w:sz w:val="24"/>
          <w:szCs w:val="24"/>
        </w:rPr>
        <w:t>sono in</w:t>
      </w:r>
      <w:r w:rsidR="005A5DDF" w:rsidRPr="0009620E">
        <w:rPr>
          <w:rFonts w:ascii="Times New Roman" w:hAnsi="Times New Roman" w:cs="Times New Roman"/>
          <w:b/>
          <w:sz w:val="24"/>
          <w:szCs w:val="24"/>
        </w:rPr>
        <w:t>sufficienti</w:t>
      </w:r>
      <w:r w:rsidR="005A5DDF" w:rsidRPr="0009620E">
        <w:rPr>
          <w:rFonts w:ascii="Times New Roman" w:hAnsi="Times New Roman" w:cs="Times New Roman"/>
          <w:sz w:val="24"/>
          <w:szCs w:val="24"/>
        </w:rPr>
        <w:t xml:space="preserve"> </w:t>
      </w:r>
      <w:r w:rsidR="00A24C40">
        <w:rPr>
          <w:rFonts w:ascii="Times New Roman" w:hAnsi="Times New Roman" w:cs="Times New Roman"/>
          <w:sz w:val="24"/>
          <w:szCs w:val="24"/>
        </w:rPr>
        <w:t>per</w:t>
      </w:r>
      <w:r w:rsidR="005A5DDF" w:rsidRPr="0009620E">
        <w:rPr>
          <w:rFonts w:ascii="Times New Roman" w:hAnsi="Times New Roman" w:cs="Times New Roman"/>
          <w:b/>
          <w:sz w:val="24"/>
          <w:szCs w:val="24"/>
        </w:rPr>
        <w:t xml:space="preserve"> trarre conclusioni</w:t>
      </w:r>
      <w:r w:rsidR="00A24C40">
        <w:rPr>
          <w:rFonts w:ascii="Times New Roman" w:hAnsi="Times New Roman" w:cs="Times New Roman"/>
          <w:b/>
          <w:sz w:val="24"/>
          <w:szCs w:val="24"/>
        </w:rPr>
        <w:t xml:space="preserve"> definitive</w:t>
      </w:r>
      <w:r w:rsidR="005A5DDF" w:rsidRPr="0009620E">
        <w:rPr>
          <w:rFonts w:ascii="Times New Roman" w:hAnsi="Times New Roman" w:cs="Times New Roman"/>
          <w:b/>
          <w:sz w:val="24"/>
          <w:szCs w:val="24"/>
        </w:rPr>
        <w:t xml:space="preserve"> sull’efficacia e la sicurezza</w:t>
      </w:r>
      <w:r w:rsidR="005A5DDF" w:rsidRPr="0009620E">
        <w:rPr>
          <w:rFonts w:ascii="Times New Roman" w:hAnsi="Times New Roman" w:cs="Times New Roman"/>
          <w:sz w:val="24"/>
          <w:szCs w:val="24"/>
        </w:rPr>
        <w:t xml:space="preserve"> della sostanza</w:t>
      </w:r>
      <w:r w:rsidR="00F8756F" w:rsidRPr="0009620E">
        <w:rPr>
          <w:rFonts w:ascii="Times New Roman" w:hAnsi="Times New Roman" w:cs="Times New Roman"/>
          <w:sz w:val="24"/>
          <w:szCs w:val="24"/>
        </w:rPr>
        <w:t>»</w:t>
      </w:r>
      <w:r w:rsidR="005A5DDF" w:rsidRPr="0009620E">
        <w:rPr>
          <w:rFonts w:ascii="Times New Roman" w:hAnsi="Times New Roman" w:cs="Times New Roman"/>
          <w:sz w:val="24"/>
          <w:szCs w:val="24"/>
        </w:rPr>
        <w:t xml:space="preserve">. È questa la premessa </w:t>
      </w:r>
      <w:r w:rsidR="00205ADB" w:rsidRPr="0009620E">
        <w:rPr>
          <w:rFonts w:ascii="Times New Roman" w:hAnsi="Times New Roman" w:cs="Times New Roman"/>
          <w:sz w:val="24"/>
          <w:szCs w:val="24"/>
        </w:rPr>
        <w:t xml:space="preserve">nella nota congiunta </w:t>
      </w:r>
      <w:r w:rsidR="005A5DDF" w:rsidRPr="0009620E">
        <w:rPr>
          <w:rFonts w:ascii="Times New Roman" w:hAnsi="Times New Roman" w:cs="Times New Roman"/>
          <w:sz w:val="24"/>
          <w:szCs w:val="24"/>
        </w:rPr>
        <w:t xml:space="preserve">del Presidente della Società Italiana di Farmacologia </w:t>
      </w:r>
      <w:r w:rsidR="00383549" w:rsidRPr="0009620E">
        <w:rPr>
          <w:rFonts w:ascii="Times New Roman" w:hAnsi="Times New Roman" w:cs="Times New Roman"/>
          <w:sz w:val="24"/>
          <w:szCs w:val="24"/>
        </w:rPr>
        <w:t xml:space="preserve">(SIF) </w:t>
      </w:r>
      <w:r w:rsidR="005A5DDF" w:rsidRPr="0009620E">
        <w:rPr>
          <w:rFonts w:ascii="Times New Roman" w:hAnsi="Times New Roman" w:cs="Times New Roman"/>
          <w:sz w:val="24"/>
          <w:szCs w:val="24"/>
        </w:rPr>
        <w:t>Alessandro Mugelli</w:t>
      </w:r>
      <w:r w:rsidR="007C3183" w:rsidRPr="0009620E">
        <w:rPr>
          <w:rFonts w:ascii="Times New Roman" w:hAnsi="Times New Roman" w:cs="Times New Roman"/>
          <w:sz w:val="24"/>
          <w:szCs w:val="24"/>
        </w:rPr>
        <w:t xml:space="preserve"> </w:t>
      </w:r>
      <w:r w:rsidR="00205ADB" w:rsidRPr="0009620E">
        <w:rPr>
          <w:rFonts w:ascii="Times New Roman" w:hAnsi="Times New Roman" w:cs="Times New Roman"/>
          <w:sz w:val="24"/>
          <w:szCs w:val="24"/>
        </w:rPr>
        <w:t xml:space="preserve">e </w:t>
      </w:r>
      <w:r w:rsidR="00840FE2">
        <w:rPr>
          <w:rFonts w:ascii="Times New Roman" w:hAnsi="Times New Roman" w:cs="Times New Roman"/>
          <w:sz w:val="24"/>
          <w:szCs w:val="24"/>
        </w:rPr>
        <w:t xml:space="preserve">del </w:t>
      </w:r>
      <w:r w:rsidR="00205ADB" w:rsidRPr="0009620E">
        <w:rPr>
          <w:rFonts w:ascii="Times New Roman" w:hAnsi="Times New Roman" w:cs="Times New Roman"/>
          <w:sz w:val="24"/>
          <w:szCs w:val="24"/>
        </w:rPr>
        <w:t xml:space="preserve">Presidente della Società Italiana di Tossicologia (SITOX) Patrizia Hrelia </w:t>
      </w:r>
      <w:r w:rsidR="007C3183" w:rsidRPr="0009620E">
        <w:rPr>
          <w:rFonts w:ascii="Times New Roman" w:hAnsi="Times New Roman" w:cs="Times New Roman"/>
          <w:sz w:val="24"/>
          <w:szCs w:val="24"/>
        </w:rPr>
        <w:t>che aggiung</w:t>
      </w:r>
      <w:r w:rsidR="00205ADB" w:rsidRPr="0009620E">
        <w:rPr>
          <w:rFonts w:ascii="Times New Roman" w:hAnsi="Times New Roman" w:cs="Times New Roman"/>
          <w:sz w:val="24"/>
          <w:szCs w:val="24"/>
        </w:rPr>
        <w:t>ono</w:t>
      </w:r>
      <w:r w:rsidR="007C3183" w:rsidRPr="0009620E">
        <w:rPr>
          <w:rFonts w:ascii="Times New Roman" w:hAnsi="Times New Roman" w:cs="Times New Roman"/>
          <w:sz w:val="24"/>
          <w:szCs w:val="24"/>
        </w:rPr>
        <w:t>: «</w:t>
      </w:r>
      <w:r w:rsidR="00840FE2">
        <w:rPr>
          <w:rFonts w:ascii="Times New Roman" w:hAnsi="Times New Roman" w:cs="Times New Roman"/>
          <w:sz w:val="24"/>
          <w:szCs w:val="24"/>
        </w:rPr>
        <w:t xml:space="preserve">Recenti indagini internazionali hanno mostrato che </w:t>
      </w:r>
      <w:r w:rsidR="00840FE2" w:rsidRPr="00CA59E3">
        <w:rPr>
          <w:rFonts w:ascii="Times New Roman" w:hAnsi="Times New Roman" w:cs="Times New Roman"/>
          <w:b/>
          <w:sz w:val="24"/>
          <w:szCs w:val="24"/>
        </w:rPr>
        <w:t>la conoscenza della farmacologia e della tossicologia dei derivati della Cannabis da parte dei medici che la prescrivono è piuttosto insoddisfacente</w:t>
      </w:r>
      <w:r w:rsidR="00840FE2">
        <w:rPr>
          <w:rFonts w:ascii="Times New Roman" w:hAnsi="Times New Roman" w:cs="Times New Roman"/>
          <w:sz w:val="24"/>
          <w:szCs w:val="24"/>
        </w:rPr>
        <w:t>. Proprio per questa ragione – spiega</w:t>
      </w:r>
      <w:r w:rsidR="00516D19">
        <w:rPr>
          <w:rFonts w:ascii="Times New Roman" w:hAnsi="Times New Roman" w:cs="Times New Roman"/>
          <w:sz w:val="24"/>
          <w:szCs w:val="24"/>
        </w:rPr>
        <w:t>no</w:t>
      </w:r>
      <w:r w:rsidR="00840FE2">
        <w:rPr>
          <w:rFonts w:ascii="Times New Roman" w:hAnsi="Times New Roman" w:cs="Times New Roman"/>
          <w:sz w:val="24"/>
          <w:szCs w:val="24"/>
        </w:rPr>
        <w:t xml:space="preserve"> – le nostre Società si stanno adoperando per realizzare specifici corsi di formazione sull’argomento destinati a medici e</w:t>
      </w:r>
      <w:r w:rsidR="0097513E">
        <w:rPr>
          <w:rFonts w:ascii="Times New Roman" w:hAnsi="Times New Roman" w:cs="Times New Roman"/>
          <w:sz w:val="24"/>
          <w:szCs w:val="24"/>
        </w:rPr>
        <w:t xml:space="preserve"> farmacisti</w:t>
      </w:r>
      <w:r w:rsidR="007C3183" w:rsidRPr="00CC2A50">
        <w:rPr>
          <w:rFonts w:ascii="Times New Roman" w:hAnsi="Times New Roman" w:cs="Times New Roman"/>
          <w:sz w:val="24"/>
          <w:szCs w:val="24"/>
        </w:rPr>
        <w:t>»</w:t>
      </w:r>
      <w:r w:rsidR="007C3183" w:rsidRPr="006E4FD3">
        <w:rPr>
          <w:rFonts w:ascii="Times New Roman" w:hAnsi="Times New Roman" w:cs="Times New Roman"/>
          <w:sz w:val="24"/>
          <w:szCs w:val="24"/>
        </w:rPr>
        <w:t>.</w:t>
      </w:r>
      <w:r w:rsidR="00383549" w:rsidRPr="006E4FD3">
        <w:rPr>
          <w:rFonts w:ascii="Times New Roman" w:hAnsi="Times New Roman" w:cs="Times New Roman"/>
          <w:sz w:val="24"/>
          <w:szCs w:val="24"/>
        </w:rPr>
        <w:t xml:space="preserve"> </w:t>
      </w:r>
      <w:r w:rsidR="00205ADB" w:rsidRPr="0009620E">
        <w:rPr>
          <w:rFonts w:ascii="Times New Roman" w:hAnsi="Times New Roman" w:cs="Times New Roman"/>
          <w:sz w:val="24"/>
          <w:szCs w:val="24"/>
        </w:rPr>
        <w:t>Le società scientifiche</w:t>
      </w:r>
      <w:r w:rsidR="007C3183" w:rsidRPr="0009620E">
        <w:rPr>
          <w:rFonts w:ascii="Times New Roman" w:hAnsi="Times New Roman" w:cs="Times New Roman"/>
          <w:sz w:val="24"/>
          <w:szCs w:val="24"/>
        </w:rPr>
        <w:t xml:space="preserve"> </w:t>
      </w:r>
      <w:r w:rsidR="00205ADB" w:rsidRPr="0009620E">
        <w:rPr>
          <w:rFonts w:ascii="Times New Roman" w:hAnsi="Times New Roman" w:cs="Times New Roman"/>
          <w:sz w:val="24"/>
          <w:szCs w:val="24"/>
        </w:rPr>
        <w:t>c</w:t>
      </w:r>
      <w:r w:rsidR="00CD2894" w:rsidRPr="0009620E">
        <w:rPr>
          <w:rFonts w:ascii="Times New Roman" w:hAnsi="Times New Roman" w:cs="Times New Roman"/>
          <w:sz w:val="24"/>
          <w:szCs w:val="24"/>
        </w:rPr>
        <w:t>hied</w:t>
      </w:r>
      <w:r w:rsidR="00205ADB" w:rsidRPr="0009620E">
        <w:rPr>
          <w:rFonts w:ascii="Times New Roman" w:hAnsi="Times New Roman" w:cs="Times New Roman"/>
          <w:sz w:val="24"/>
          <w:szCs w:val="24"/>
        </w:rPr>
        <w:t>ono</w:t>
      </w:r>
      <w:r w:rsidR="00CD2894" w:rsidRPr="0009620E">
        <w:rPr>
          <w:rFonts w:ascii="Times New Roman" w:hAnsi="Times New Roman" w:cs="Times New Roman"/>
          <w:sz w:val="24"/>
          <w:szCs w:val="24"/>
        </w:rPr>
        <w:t xml:space="preserve"> </w:t>
      </w:r>
      <w:r w:rsidR="00840FE2">
        <w:rPr>
          <w:rFonts w:ascii="Times New Roman" w:hAnsi="Times New Roman" w:cs="Times New Roman"/>
          <w:sz w:val="24"/>
          <w:szCs w:val="24"/>
        </w:rPr>
        <w:t xml:space="preserve">anche </w:t>
      </w:r>
      <w:r w:rsidR="00CD2894" w:rsidRPr="0009620E">
        <w:rPr>
          <w:rFonts w:ascii="Times New Roman" w:hAnsi="Times New Roman" w:cs="Times New Roman"/>
          <w:sz w:val="24"/>
          <w:szCs w:val="24"/>
        </w:rPr>
        <w:t>di valutare più attentamente i passi necessari nello sviluppo d</w:t>
      </w:r>
      <w:r w:rsidR="00205ADB" w:rsidRPr="0009620E">
        <w:rPr>
          <w:rFonts w:ascii="Times New Roman" w:hAnsi="Times New Roman" w:cs="Times New Roman"/>
          <w:sz w:val="24"/>
          <w:szCs w:val="24"/>
        </w:rPr>
        <w:t>el</w:t>
      </w:r>
      <w:r w:rsidR="00CD2894" w:rsidRPr="0009620E">
        <w:rPr>
          <w:rFonts w:ascii="Times New Roman" w:hAnsi="Times New Roman" w:cs="Times New Roman"/>
          <w:sz w:val="24"/>
          <w:szCs w:val="24"/>
        </w:rPr>
        <w:t xml:space="preserve"> mercato – sostanzialmente nuovo – della Cannabis terapeutica, che è ancora un 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vero e proprio </w:t>
      </w:r>
      <w:r w:rsidR="00CD2894" w:rsidRPr="0009620E">
        <w:rPr>
          <w:rFonts w:ascii="Times New Roman" w:hAnsi="Times New Roman" w:cs="Times New Roman"/>
          <w:sz w:val="24"/>
          <w:szCs w:val="24"/>
        </w:rPr>
        <w:t>«</w:t>
      </w:r>
      <w:r w:rsidR="00CD2894" w:rsidRPr="0009620E">
        <w:rPr>
          <w:rFonts w:ascii="Times New Roman" w:hAnsi="Times New Roman" w:cs="Times New Roman"/>
          <w:b/>
          <w:sz w:val="24"/>
          <w:szCs w:val="24"/>
        </w:rPr>
        <w:t>campo minato</w:t>
      </w:r>
      <w:r w:rsidR="00CD2894" w:rsidRPr="0009620E">
        <w:rPr>
          <w:rFonts w:ascii="Times New Roman" w:hAnsi="Times New Roman" w:cs="Times New Roman"/>
          <w:sz w:val="24"/>
          <w:szCs w:val="24"/>
        </w:rPr>
        <w:t>».</w:t>
      </w:r>
    </w:p>
    <w:p w14:paraId="6A80993E" w14:textId="77777777" w:rsidR="000B3FBF" w:rsidRPr="0009620E" w:rsidRDefault="000B3FBF" w:rsidP="0094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3D203" w14:textId="5F4BDC55" w:rsidR="00205ADB" w:rsidRPr="0009620E" w:rsidRDefault="00F8756F" w:rsidP="00F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20E">
        <w:rPr>
          <w:rFonts w:ascii="Times New Roman" w:hAnsi="Times New Roman" w:cs="Times New Roman"/>
          <w:sz w:val="24"/>
          <w:szCs w:val="24"/>
        </w:rPr>
        <w:t xml:space="preserve">Una platea di pazienti </w:t>
      </w:r>
      <w:r w:rsidR="00205ADB" w:rsidRPr="0009620E">
        <w:rPr>
          <w:rFonts w:ascii="Times New Roman" w:hAnsi="Times New Roman" w:cs="Times New Roman"/>
          <w:sz w:val="24"/>
          <w:szCs w:val="24"/>
        </w:rPr>
        <w:t>estremamente</w:t>
      </w:r>
      <w:r w:rsidRPr="0009620E">
        <w:rPr>
          <w:rFonts w:ascii="Times New Roman" w:hAnsi="Times New Roman" w:cs="Times New Roman"/>
          <w:sz w:val="24"/>
          <w:szCs w:val="24"/>
        </w:rPr>
        <w:t xml:space="preserve"> ampia (come adulti affetti da dolore cronico, oltre a quello associato a sclerosi multipla, ancora malati oncologici e altri) utilizza il </w:t>
      </w:r>
      <w:r w:rsidRPr="0009620E">
        <w:rPr>
          <w:rFonts w:ascii="Times New Roman" w:hAnsi="Times New Roman" w:cs="Times New Roman"/>
          <w:b/>
          <w:sz w:val="24"/>
          <w:szCs w:val="24"/>
        </w:rPr>
        <w:t>preparato Cannabis FM-2</w:t>
      </w:r>
      <w:r w:rsidR="00205ADB" w:rsidRPr="0009620E">
        <w:rPr>
          <w:rFonts w:ascii="Times New Roman" w:hAnsi="Times New Roman" w:cs="Times New Roman"/>
          <w:sz w:val="24"/>
          <w:szCs w:val="24"/>
        </w:rPr>
        <w:t xml:space="preserve">, </w:t>
      </w:r>
      <w:r w:rsidRPr="0009620E">
        <w:rPr>
          <w:rFonts w:ascii="Times New Roman" w:hAnsi="Times New Roman" w:cs="Times New Roman"/>
          <w:sz w:val="24"/>
          <w:szCs w:val="24"/>
        </w:rPr>
        <w:t xml:space="preserve">tanto che </w:t>
      </w:r>
      <w:r w:rsidRPr="00947DA6">
        <w:rPr>
          <w:rFonts w:ascii="Times New Roman" w:hAnsi="Times New Roman" w:cs="Times New Roman"/>
          <w:b/>
          <w:sz w:val="24"/>
          <w:szCs w:val="24"/>
        </w:rPr>
        <w:t>Coalizione Italiana Libertà e Diritti Civili (C</w:t>
      </w:r>
      <w:r w:rsidR="00516D19" w:rsidRPr="00947DA6">
        <w:rPr>
          <w:rFonts w:ascii="Times New Roman" w:hAnsi="Times New Roman" w:cs="Times New Roman"/>
          <w:b/>
          <w:sz w:val="24"/>
          <w:szCs w:val="24"/>
        </w:rPr>
        <w:t>ILD</w:t>
      </w:r>
      <w:r w:rsidRPr="00947DA6">
        <w:rPr>
          <w:rFonts w:ascii="Times New Roman" w:hAnsi="Times New Roman" w:cs="Times New Roman"/>
          <w:b/>
          <w:sz w:val="24"/>
          <w:szCs w:val="24"/>
        </w:rPr>
        <w:t>)</w:t>
      </w:r>
      <w:r w:rsidR="00EA2ED3" w:rsidRPr="00EA2ED3">
        <w:rPr>
          <w:rFonts w:ascii="Times New Roman" w:hAnsi="Times New Roman" w:cs="Times New Roman"/>
          <w:sz w:val="24"/>
          <w:szCs w:val="24"/>
        </w:rPr>
        <w:t>,</w:t>
      </w:r>
      <w:r w:rsidRPr="0009620E">
        <w:rPr>
          <w:rFonts w:ascii="Times New Roman" w:hAnsi="Times New Roman" w:cs="Times New Roman"/>
          <w:sz w:val="24"/>
          <w:szCs w:val="24"/>
        </w:rPr>
        <w:t xml:space="preserve"> ne</w:t>
      </w:r>
      <w:r w:rsidR="00947DA6">
        <w:rPr>
          <w:rFonts w:ascii="Times New Roman" w:hAnsi="Times New Roman" w:cs="Times New Roman"/>
          <w:sz w:val="24"/>
          <w:szCs w:val="24"/>
        </w:rPr>
        <w:t>lle settimane scorse</w:t>
      </w:r>
      <w:r w:rsidRPr="0009620E">
        <w:rPr>
          <w:rFonts w:ascii="Times New Roman" w:hAnsi="Times New Roman" w:cs="Times New Roman"/>
          <w:sz w:val="24"/>
          <w:szCs w:val="24"/>
        </w:rPr>
        <w:t xml:space="preserve">, ha chiesto pubblicamente l’intervento del Ministero della Salute affinché il governo provveda a sopperire alla </w:t>
      </w:r>
      <w:r w:rsidRPr="0009620E">
        <w:rPr>
          <w:rFonts w:ascii="Times New Roman" w:hAnsi="Times New Roman" w:cs="Times New Roman"/>
          <w:b/>
          <w:sz w:val="24"/>
          <w:szCs w:val="24"/>
        </w:rPr>
        <w:t xml:space="preserve">mancanza del </w:t>
      </w:r>
      <w:r w:rsidR="00840FE2">
        <w:rPr>
          <w:rFonts w:ascii="Times New Roman" w:hAnsi="Times New Roman" w:cs="Times New Roman"/>
          <w:b/>
          <w:sz w:val="24"/>
          <w:szCs w:val="24"/>
        </w:rPr>
        <w:t>prodotto</w:t>
      </w:r>
      <w:r w:rsidRPr="0009620E">
        <w:rPr>
          <w:rFonts w:ascii="Times New Roman" w:hAnsi="Times New Roman" w:cs="Times New Roman"/>
          <w:sz w:val="24"/>
          <w:szCs w:val="24"/>
        </w:rPr>
        <w:t xml:space="preserve">, «non sempre prontamente reperibile», secondo la lettera </w:t>
      </w:r>
      <w:r w:rsidR="00205ADB" w:rsidRPr="0009620E">
        <w:rPr>
          <w:rFonts w:ascii="Times New Roman" w:hAnsi="Times New Roman" w:cs="Times New Roman"/>
          <w:sz w:val="24"/>
          <w:szCs w:val="24"/>
        </w:rPr>
        <w:t>dell</w:t>
      </w:r>
      <w:r w:rsidR="00EA2ED3">
        <w:rPr>
          <w:rFonts w:ascii="Times New Roman" w:hAnsi="Times New Roman" w:cs="Times New Roman"/>
          <w:sz w:val="24"/>
          <w:szCs w:val="24"/>
        </w:rPr>
        <w:t>’</w:t>
      </w:r>
      <w:r w:rsidR="00205ADB" w:rsidRPr="0009620E">
        <w:rPr>
          <w:rFonts w:ascii="Times New Roman" w:hAnsi="Times New Roman" w:cs="Times New Roman"/>
          <w:sz w:val="24"/>
          <w:szCs w:val="24"/>
        </w:rPr>
        <w:t>Associazion</w:t>
      </w:r>
      <w:r w:rsidR="00EA2ED3">
        <w:rPr>
          <w:rFonts w:ascii="Times New Roman" w:hAnsi="Times New Roman" w:cs="Times New Roman"/>
          <w:sz w:val="24"/>
          <w:szCs w:val="24"/>
        </w:rPr>
        <w:t>e</w:t>
      </w:r>
      <w:r w:rsidR="00205ADB" w:rsidRPr="0009620E">
        <w:rPr>
          <w:rFonts w:ascii="Times New Roman" w:hAnsi="Times New Roman" w:cs="Times New Roman"/>
          <w:sz w:val="24"/>
          <w:szCs w:val="24"/>
        </w:rPr>
        <w:t xml:space="preserve"> </w:t>
      </w:r>
      <w:r w:rsidRPr="0009620E">
        <w:rPr>
          <w:rFonts w:ascii="Times New Roman" w:hAnsi="Times New Roman" w:cs="Times New Roman"/>
          <w:sz w:val="24"/>
          <w:szCs w:val="24"/>
        </w:rPr>
        <w:t>a</w:t>
      </w:r>
      <w:r w:rsidR="00205ADB" w:rsidRPr="0009620E">
        <w:rPr>
          <w:rFonts w:ascii="Times New Roman" w:hAnsi="Times New Roman" w:cs="Times New Roman"/>
          <w:sz w:val="24"/>
          <w:szCs w:val="24"/>
        </w:rPr>
        <w:t>l</w:t>
      </w:r>
      <w:r w:rsidRPr="0009620E">
        <w:rPr>
          <w:rFonts w:ascii="Times New Roman" w:hAnsi="Times New Roman" w:cs="Times New Roman"/>
          <w:sz w:val="24"/>
          <w:szCs w:val="24"/>
        </w:rPr>
        <w:t xml:space="preserve"> Ministero</w:t>
      </w:r>
      <w:r w:rsidR="00205ADB" w:rsidRPr="0009620E">
        <w:rPr>
          <w:rFonts w:ascii="Times New Roman" w:hAnsi="Times New Roman" w:cs="Times New Roman"/>
          <w:sz w:val="24"/>
          <w:szCs w:val="24"/>
        </w:rPr>
        <w:t>.</w:t>
      </w:r>
      <w:r w:rsidRPr="00096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CABE8" w14:textId="77777777" w:rsidR="00205ADB" w:rsidRPr="0009620E" w:rsidRDefault="00205ADB" w:rsidP="00F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BD5EC" w14:textId="77777777" w:rsidR="00F8756F" w:rsidRPr="0009620E" w:rsidRDefault="00F8756F" w:rsidP="00F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20E">
        <w:rPr>
          <w:rFonts w:ascii="Times New Roman" w:hAnsi="Times New Roman" w:cs="Times New Roman"/>
          <w:sz w:val="24"/>
          <w:szCs w:val="24"/>
        </w:rPr>
        <w:t>Nella stessa lettera, che diffida</w:t>
      </w:r>
      <w:r w:rsidR="00516D19">
        <w:rPr>
          <w:rFonts w:ascii="Times New Roman" w:hAnsi="Times New Roman" w:cs="Times New Roman"/>
          <w:sz w:val="24"/>
          <w:szCs w:val="24"/>
        </w:rPr>
        <w:t>va</w:t>
      </w:r>
      <w:r w:rsidRPr="0009620E">
        <w:rPr>
          <w:rFonts w:ascii="Times New Roman" w:hAnsi="Times New Roman" w:cs="Times New Roman"/>
          <w:sz w:val="24"/>
          <w:szCs w:val="24"/>
        </w:rPr>
        <w:t xml:space="preserve"> le istituzioni ad adempiere alla richiesta salvo «adire l’Autorità giudiziaria competente […] per la richiesta di risarcimento del danno», i sottoscriventi per mezzo di C</w:t>
      </w:r>
      <w:r w:rsidR="00516D19">
        <w:rPr>
          <w:rFonts w:ascii="Times New Roman" w:hAnsi="Times New Roman" w:cs="Times New Roman"/>
          <w:sz w:val="24"/>
          <w:szCs w:val="24"/>
        </w:rPr>
        <w:t>ILD</w:t>
      </w:r>
      <w:r w:rsidRPr="0009620E">
        <w:rPr>
          <w:rFonts w:ascii="Times New Roman" w:hAnsi="Times New Roman" w:cs="Times New Roman"/>
          <w:sz w:val="24"/>
          <w:szCs w:val="24"/>
        </w:rPr>
        <w:t xml:space="preserve"> denuncia</w:t>
      </w:r>
      <w:r w:rsidR="00516D19">
        <w:rPr>
          <w:rFonts w:ascii="Times New Roman" w:hAnsi="Times New Roman" w:cs="Times New Roman"/>
          <w:sz w:val="24"/>
          <w:szCs w:val="24"/>
        </w:rPr>
        <w:t>va</w:t>
      </w:r>
      <w:r w:rsidRPr="0009620E">
        <w:rPr>
          <w:rFonts w:ascii="Times New Roman" w:hAnsi="Times New Roman" w:cs="Times New Roman"/>
          <w:sz w:val="24"/>
          <w:szCs w:val="24"/>
        </w:rPr>
        <w:t xml:space="preserve">no che </w:t>
      </w:r>
      <w:r w:rsidRPr="0009620E">
        <w:rPr>
          <w:rFonts w:ascii="Times New Roman" w:hAnsi="Times New Roman" w:cs="Times New Roman"/>
          <w:b/>
          <w:sz w:val="24"/>
          <w:szCs w:val="24"/>
        </w:rPr>
        <w:t xml:space="preserve">il mancato reperimento dei </w:t>
      </w:r>
      <w:r w:rsidR="00840FE2">
        <w:rPr>
          <w:rFonts w:ascii="Times New Roman" w:hAnsi="Times New Roman" w:cs="Times New Roman"/>
          <w:b/>
          <w:sz w:val="24"/>
          <w:szCs w:val="24"/>
        </w:rPr>
        <w:t>derivati della Cannabis</w:t>
      </w:r>
      <w:r w:rsidR="00840FE2" w:rsidRPr="0009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20E">
        <w:rPr>
          <w:rFonts w:ascii="Times New Roman" w:hAnsi="Times New Roman" w:cs="Times New Roman"/>
          <w:b/>
          <w:sz w:val="24"/>
          <w:szCs w:val="24"/>
        </w:rPr>
        <w:t>causa loro «gravi e irreparabili danni e sovente crisi e altri malori legati»</w:t>
      </w:r>
      <w:r w:rsidRPr="00947DA6">
        <w:rPr>
          <w:rFonts w:ascii="Times New Roman" w:hAnsi="Times New Roman" w:cs="Times New Roman"/>
          <w:sz w:val="24"/>
          <w:szCs w:val="24"/>
        </w:rPr>
        <w:t xml:space="preserve">. </w:t>
      </w:r>
      <w:r w:rsidRPr="0009620E">
        <w:rPr>
          <w:rFonts w:ascii="Times New Roman" w:hAnsi="Times New Roman" w:cs="Times New Roman"/>
          <w:sz w:val="24"/>
          <w:szCs w:val="24"/>
        </w:rPr>
        <w:t>Di fatto – specifica</w:t>
      </w:r>
      <w:r w:rsidR="00516D19">
        <w:rPr>
          <w:rFonts w:ascii="Times New Roman" w:hAnsi="Times New Roman" w:cs="Times New Roman"/>
          <w:sz w:val="24"/>
          <w:szCs w:val="24"/>
        </w:rPr>
        <w:t>va</w:t>
      </w:r>
      <w:r w:rsidRPr="0009620E">
        <w:rPr>
          <w:rFonts w:ascii="Times New Roman" w:hAnsi="Times New Roman" w:cs="Times New Roman"/>
          <w:sz w:val="24"/>
          <w:szCs w:val="24"/>
        </w:rPr>
        <w:t xml:space="preserve"> un altro punto della lettera – tale carenza «costringe i pazienti a commettere reati essendo gli stessi costretti a rivolgersi al mercato nero ovvero, a coltivare </w:t>
      </w:r>
      <w:r w:rsidR="00840FE2">
        <w:rPr>
          <w:rFonts w:ascii="Times New Roman" w:hAnsi="Times New Roman" w:cs="Times New Roman"/>
          <w:sz w:val="24"/>
          <w:szCs w:val="24"/>
        </w:rPr>
        <w:t>C</w:t>
      </w:r>
      <w:r w:rsidRPr="0009620E">
        <w:rPr>
          <w:rFonts w:ascii="Times New Roman" w:hAnsi="Times New Roman" w:cs="Times New Roman"/>
          <w:sz w:val="24"/>
          <w:szCs w:val="24"/>
        </w:rPr>
        <w:t>annabis pur di non interrompere le cure prescritte e dare continuità al percorso terapeutico».</w:t>
      </w:r>
    </w:p>
    <w:p w14:paraId="0C4A9548" w14:textId="77777777" w:rsidR="00205ADB" w:rsidRPr="0009620E" w:rsidRDefault="00205ADB" w:rsidP="00F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D96C4" w14:textId="15F13EE0" w:rsidR="00CA0471" w:rsidRPr="0009620E" w:rsidRDefault="00205ADB" w:rsidP="00F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20E">
        <w:rPr>
          <w:rFonts w:ascii="Times New Roman" w:hAnsi="Times New Roman" w:cs="Times New Roman"/>
          <w:sz w:val="24"/>
          <w:szCs w:val="24"/>
        </w:rPr>
        <w:t>«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Le prospettive terapeutiche della </w:t>
      </w:r>
      <w:r w:rsidR="00CA0471" w:rsidRPr="0009620E">
        <w:rPr>
          <w:rFonts w:ascii="Times New Roman" w:hAnsi="Times New Roman" w:cs="Times New Roman"/>
          <w:sz w:val="24"/>
          <w:szCs w:val="24"/>
        </w:rPr>
        <w:t>C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annabis sono </w:t>
      </w:r>
      <w:r w:rsidRPr="0009620E">
        <w:rPr>
          <w:rFonts w:ascii="Times New Roman" w:hAnsi="Times New Roman" w:cs="Times New Roman"/>
          <w:sz w:val="24"/>
          <w:szCs w:val="24"/>
        </w:rPr>
        <w:t xml:space="preserve">senz’altro </w:t>
      </w:r>
      <w:r w:rsidR="00F8756F" w:rsidRPr="0009620E">
        <w:rPr>
          <w:rFonts w:ascii="Times New Roman" w:hAnsi="Times New Roman" w:cs="Times New Roman"/>
          <w:sz w:val="24"/>
          <w:szCs w:val="24"/>
        </w:rPr>
        <w:t>interessanti – afferma</w:t>
      </w:r>
      <w:r w:rsidR="00516D19">
        <w:rPr>
          <w:rFonts w:ascii="Times New Roman" w:hAnsi="Times New Roman" w:cs="Times New Roman"/>
          <w:sz w:val="24"/>
          <w:szCs w:val="24"/>
        </w:rPr>
        <w:t>no i Presidenti SIF e SITOX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 – </w:t>
      </w:r>
      <w:r w:rsidR="00840FE2">
        <w:rPr>
          <w:rFonts w:ascii="Times New Roman" w:hAnsi="Times New Roman" w:cs="Times New Roman"/>
          <w:sz w:val="24"/>
          <w:szCs w:val="24"/>
        </w:rPr>
        <w:t xml:space="preserve">anche se non vi è ancora chiarezza sulle reali prove di efficacia e soprattutto, quello che </w:t>
      </w:r>
      <w:r w:rsidR="00F8756F" w:rsidRPr="0009620E">
        <w:rPr>
          <w:rFonts w:ascii="Times New Roman" w:hAnsi="Times New Roman" w:cs="Times New Roman"/>
          <w:sz w:val="24"/>
          <w:szCs w:val="24"/>
        </w:rPr>
        <w:t>ma</w:t>
      </w:r>
      <w:r w:rsidR="00840FE2">
        <w:rPr>
          <w:rFonts w:ascii="Times New Roman" w:hAnsi="Times New Roman" w:cs="Times New Roman"/>
          <w:sz w:val="24"/>
          <w:szCs w:val="24"/>
        </w:rPr>
        <w:t>nca è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 un dato certo sul fronte della sicurezza.</w:t>
      </w:r>
      <w:r w:rsidR="00864003" w:rsidRPr="00EC1997">
        <w:rPr>
          <w:rFonts w:ascii="Calibri" w:hAnsi="Calibri" w:cs="Courier New"/>
          <w:color w:val="1F3864" w:themeColor="accent1" w:themeShade="80"/>
        </w:rPr>
        <w:t xml:space="preserve"> </w:t>
      </w:r>
      <w:r w:rsidR="00F8756F" w:rsidRPr="0009620E">
        <w:rPr>
          <w:rFonts w:ascii="Times New Roman" w:hAnsi="Times New Roman" w:cs="Times New Roman"/>
          <w:b/>
          <w:sz w:val="24"/>
          <w:szCs w:val="24"/>
        </w:rPr>
        <w:t>Non si conoscono</w:t>
      </w:r>
      <w:r w:rsidR="00EA2ED3">
        <w:rPr>
          <w:rFonts w:ascii="Times New Roman" w:hAnsi="Times New Roman" w:cs="Times New Roman"/>
          <w:b/>
          <w:sz w:val="24"/>
          <w:szCs w:val="24"/>
        </w:rPr>
        <w:t>,</w:t>
      </w:r>
      <w:r w:rsidR="00F8756F" w:rsidRPr="0009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E2">
        <w:rPr>
          <w:rFonts w:ascii="Times New Roman" w:hAnsi="Times New Roman" w:cs="Times New Roman"/>
          <w:b/>
          <w:sz w:val="24"/>
          <w:szCs w:val="24"/>
        </w:rPr>
        <w:t>in particolare</w:t>
      </w:r>
      <w:r w:rsidR="00EA2ED3">
        <w:rPr>
          <w:rFonts w:ascii="Times New Roman" w:hAnsi="Times New Roman" w:cs="Times New Roman"/>
          <w:b/>
          <w:sz w:val="24"/>
          <w:szCs w:val="24"/>
        </w:rPr>
        <w:t>,</w:t>
      </w:r>
      <w:r w:rsidR="0084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56F" w:rsidRPr="0009620E">
        <w:rPr>
          <w:rFonts w:ascii="Times New Roman" w:hAnsi="Times New Roman" w:cs="Times New Roman"/>
          <w:b/>
          <w:sz w:val="24"/>
          <w:szCs w:val="24"/>
        </w:rPr>
        <w:t xml:space="preserve">gli effetti a </w:t>
      </w:r>
      <w:r w:rsidR="00F8756F" w:rsidRPr="0009620E">
        <w:rPr>
          <w:rFonts w:ascii="Times New Roman" w:hAnsi="Times New Roman" w:cs="Times New Roman"/>
          <w:b/>
          <w:sz w:val="24"/>
          <w:szCs w:val="24"/>
        </w:rPr>
        <w:lastRenderedPageBreak/>
        <w:t>lungo termine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. </w:t>
      </w:r>
      <w:r w:rsidR="00EA2ED3">
        <w:rPr>
          <w:rFonts w:ascii="Times New Roman" w:hAnsi="Times New Roman" w:cs="Times New Roman"/>
          <w:sz w:val="24"/>
          <w:szCs w:val="24"/>
        </w:rPr>
        <w:t>Ci troviamo in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 un campo minato</w:t>
      </w:r>
      <w:r w:rsidRPr="0009620E">
        <w:rPr>
          <w:rFonts w:ascii="Times New Roman" w:hAnsi="Times New Roman" w:cs="Times New Roman"/>
          <w:sz w:val="24"/>
          <w:szCs w:val="24"/>
        </w:rPr>
        <w:t xml:space="preserve"> e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 per questo ci vuole chiarezza, formazione e corretta informazione sia agli operatori </w:t>
      </w:r>
      <w:r w:rsidR="00CA0471" w:rsidRPr="0009620E">
        <w:rPr>
          <w:rFonts w:ascii="Times New Roman" w:hAnsi="Times New Roman" w:cs="Times New Roman"/>
          <w:sz w:val="24"/>
          <w:szCs w:val="24"/>
        </w:rPr>
        <w:t xml:space="preserve">sanitari 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sia ai cittadini, </w:t>
      </w:r>
      <w:r w:rsidR="00EA2ED3">
        <w:rPr>
          <w:rFonts w:ascii="Times New Roman" w:hAnsi="Times New Roman" w:cs="Times New Roman"/>
          <w:sz w:val="24"/>
          <w:szCs w:val="24"/>
        </w:rPr>
        <w:t>nei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 quali in particolare </w:t>
      </w:r>
      <w:r w:rsidR="00F8756F" w:rsidRPr="0009620E">
        <w:rPr>
          <w:rFonts w:ascii="Times New Roman" w:hAnsi="Times New Roman" w:cs="Times New Roman"/>
          <w:b/>
          <w:sz w:val="24"/>
          <w:szCs w:val="24"/>
        </w:rPr>
        <w:t>non bisogna creare false speranze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 perch</w:t>
      </w:r>
      <w:r w:rsidRPr="0009620E">
        <w:rPr>
          <w:rFonts w:ascii="Times New Roman" w:hAnsi="Times New Roman" w:cs="Times New Roman"/>
          <w:sz w:val="24"/>
          <w:szCs w:val="24"/>
        </w:rPr>
        <w:t>é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 la </w:t>
      </w:r>
      <w:r w:rsidRPr="0009620E">
        <w:rPr>
          <w:rFonts w:ascii="Times New Roman" w:hAnsi="Times New Roman" w:cs="Times New Roman"/>
          <w:sz w:val="24"/>
          <w:szCs w:val="24"/>
        </w:rPr>
        <w:t>C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annabis </w:t>
      </w:r>
      <w:r w:rsidR="00840FE2">
        <w:rPr>
          <w:rFonts w:ascii="Times New Roman" w:hAnsi="Times New Roman" w:cs="Times New Roman"/>
          <w:sz w:val="24"/>
          <w:szCs w:val="24"/>
        </w:rPr>
        <w:t>rappresenta in ogni caso un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 </w:t>
      </w:r>
      <w:r w:rsidR="00840FE2">
        <w:rPr>
          <w:rFonts w:ascii="Times New Roman" w:hAnsi="Times New Roman" w:cs="Times New Roman"/>
          <w:sz w:val="24"/>
          <w:szCs w:val="24"/>
        </w:rPr>
        <w:t>trattamento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 sintomatico e non curativo</w:t>
      </w:r>
      <w:r w:rsidR="00947DA6">
        <w:rPr>
          <w:rFonts w:ascii="Times New Roman" w:hAnsi="Times New Roman" w:cs="Times New Roman"/>
          <w:sz w:val="24"/>
          <w:szCs w:val="24"/>
        </w:rPr>
        <w:t>. Le informazioni, non sempre corrette e potenzialmente pericolose</w:t>
      </w:r>
      <w:r w:rsidR="00EA2ED3">
        <w:rPr>
          <w:rFonts w:ascii="Times New Roman" w:hAnsi="Times New Roman" w:cs="Times New Roman"/>
          <w:sz w:val="24"/>
          <w:szCs w:val="24"/>
        </w:rPr>
        <w:t>,</w:t>
      </w:r>
      <w:r w:rsidR="00947DA6">
        <w:rPr>
          <w:rFonts w:ascii="Times New Roman" w:hAnsi="Times New Roman" w:cs="Times New Roman"/>
          <w:sz w:val="24"/>
          <w:szCs w:val="24"/>
        </w:rPr>
        <w:t xml:space="preserve"> pongono in rischio non solo la salute dei pazienti, ma anche la collettività</w:t>
      </w:r>
      <w:r w:rsidRPr="0009620E">
        <w:rPr>
          <w:rFonts w:ascii="Times New Roman" w:hAnsi="Times New Roman" w:cs="Times New Roman"/>
          <w:sz w:val="24"/>
          <w:szCs w:val="24"/>
        </w:rPr>
        <w:t>»</w:t>
      </w:r>
      <w:r w:rsidR="00F8756F" w:rsidRPr="000962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DAC1A" w14:textId="77777777" w:rsidR="0009620E" w:rsidRPr="0009620E" w:rsidRDefault="0009620E" w:rsidP="00F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0458C" w14:textId="77777777" w:rsidR="0009620E" w:rsidRPr="0009620E" w:rsidRDefault="0009620E" w:rsidP="00F8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228">
        <w:rPr>
          <w:rFonts w:ascii="Times New Roman" w:hAnsi="Times New Roman" w:cs="Times New Roman"/>
          <w:b/>
          <w:sz w:val="24"/>
          <w:szCs w:val="24"/>
        </w:rPr>
        <w:t>Chi è</w:t>
      </w:r>
      <w:r w:rsidRPr="0009620E">
        <w:rPr>
          <w:rFonts w:ascii="Times New Roman" w:hAnsi="Times New Roman" w:cs="Times New Roman"/>
          <w:sz w:val="24"/>
          <w:szCs w:val="24"/>
        </w:rPr>
        <w:t>: Alessandro Mugelli</w:t>
      </w:r>
    </w:p>
    <w:p w14:paraId="2CD8FF7A" w14:textId="35A21442" w:rsidR="00CA0471" w:rsidRPr="0009620E" w:rsidRDefault="006C3337" w:rsidP="00940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Società Italiana di Farmacologia (SIF); Professore ordinario di Farmacologia presso </w:t>
      </w:r>
      <w:r w:rsidRPr="006C3337">
        <w:rPr>
          <w:rFonts w:ascii="Times New Roman" w:hAnsi="Times New Roman" w:cs="Times New Roman"/>
          <w:sz w:val="24"/>
          <w:szCs w:val="24"/>
        </w:rPr>
        <w:t>Dipartimento di Neuroscienze, Area del Farmaco e Salute del Bambino</w:t>
      </w:r>
      <w:r>
        <w:rPr>
          <w:rFonts w:ascii="Times New Roman" w:hAnsi="Times New Roman" w:cs="Times New Roman"/>
          <w:sz w:val="24"/>
          <w:szCs w:val="24"/>
        </w:rPr>
        <w:t>, Università degli Studi di Firenze.</w:t>
      </w:r>
    </w:p>
    <w:p w14:paraId="1BCDA94A" w14:textId="2182746B" w:rsidR="0009620E" w:rsidRDefault="0009620E" w:rsidP="006C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228">
        <w:rPr>
          <w:rFonts w:ascii="Times New Roman" w:hAnsi="Times New Roman" w:cs="Times New Roman"/>
          <w:b/>
          <w:sz w:val="24"/>
          <w:szCs w:val="24"/>
        </w:rPr>
        <w:t>Chi è</w:t>
      </w:r>
      <w:r w:rsidRPr="0009620E">
        <w:rPr>
          <w:rFonts w:ascii="Times New Roman" w:hAnsi="Times New Roman" w:cs="Times New Roman"/>
          <w:sz w:val="24"/>
          <w:szCs w:val="24"/>
        </w:rPr>
        <w:t>: Patrizia Hrelia</w:t>
      </w:r>
    </w:p>
    <w:p w14:paraId="24B8E9CA" w14:textId="5A51AEE2" w:rsidR="006C3337" w:rsidRDefault="006C3337" w:rsidP="006C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Società Italiana di Tossicologia (SITOX); Professore ordinario di Tossicologia presso Dipartimento di Farmacologia e Biotecnologie, Alma Mater </w:t>
      </w:r>
      <w:r w:rsidR="00EA2ED3">
        <w:rPr>
          <w:rFonts w:ascii="Times New Roman" w:hAnsi="Times New Roman" w:cs="Times New Roman"/>
          <w:sz w:val="24"/>
          <w:szCs w:val="24"/>
        </w:rPr>
        <w:t xml:space="preserve">Studiorum </w:t>
      </w:r>
      <w:r>
        <w:rPr>
          <w:rFonts w:ascii="Times New Roman" w:hAnsi="Times New Roman" w:cs="Times New Roman"/>
          <w:sz w:val="24"/>
          <w:szCs w:val="24"/>
        </w:rPr>
        <w:t>- Università degli Studi di Bologna.</w:t>
      </w:r>
    </w:p>
    <w:p w14:paraId="6D56E425" w14:textId="77777777" w:rsidR="00700B2C" w:rsidRPr="0009620E" w:rsidRDefault="00700B2C" w:rsidP="006C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437AD" w14:textId="69580CF9" w:rsidR="0009620E" w:rsidRDefault="00361FF3" w:rsidP="006C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228">
        <w:rPr>
          <w:rFonts w:ascii="Times New Roman" w:hAnsi="Times New Roman" w:cs="Times New Roman"/>
          <w:b/>
          <w:sz w:val="24"/>
          <w:szCs w:val="24"/>
        </w:rPr>
        <w:t>Recapiti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Ufficio Stampa Società Italiana di Farmacologia e Società Italiana di Tossicologia</w:t>
      </w:r>
    </w:p>
    <w:p w14:paraId="71F6A74D" w14:textId="24EC3320" w:rsidR="00361FF3" w:rsidRPr="0009620E" w:rsidRDefault="00361FF3" w:rsidP="006C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Marco Pivato, </w:t>
      </w:r>
      <w:r w:rsidRPr="00361FF3">
        <w:rPr>
          <w:rFonts w:ascii="Times New Roman" w:hAnsi="Times New Roman" w:cs="Times New Roman"/>
          <w:i/>
          <w:sz w:val="24"/>
          <w:szCs w:val="24"/>
        </w:rPr>
        <w:t>MPharm</w:t>
      </w:r>
      <w:r>
        <w:rPr>
          <w:rFonts w:ascii="Times New Roman" w:hAnsi="Times New Roman" w:cs="Times New Roman"/>
          <w:sz w:val="24"/>
          <w:szCs w:val="24"/>
        </w:rPr>
        <w:t xml:space="preserve"> 349 5297270</w:t>
      </w:r>
      <w:bookmarkStart w:id="0" w:name="_GoBack"/>
      <w:bookmarkEnd w:id="0"/>
    </w:p>
    <w:p w14:paraId="3D38BFBD" w14:textId="77777777" w:rsidR="00004D57" w:rsidRPr="00205ADB" w:rsidRDefault="00004D57" w:rsidP="00236707"/>
    <w:sectPr w:rsidR="00004D57" w:rsidRPr="00205ADB" w:rsidSect="00592C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AA6B" w14:textId="77777777" w:rsidR="00744FD4" w:rsidRDefault="00744FD4" w:rsidP="000B3FBF">
      <w:pPr>
        <w:spacing w:after="0" w:line="240" w:lineRule="auto"/>
      </w:pPr>
      <w:r>
        <w:separator/>
      </w:r>
    </w:p>
  </w:endnote>
  <w:endnote w:type="continuationSeparator" w:id="0">
    <w:p w14:paraId="6B8956C8" w14:textId="77777777" w:rsidR="00744FD4" w:rsidRDefault="00744FD4" w:rsidP="000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6C14" w14:textId="77777777" w:rsidR="00744FD4" w:rsidRDefault="00744FD4" w:rsidP="000B3FBF">
      <w:pPr>
        <w:spacing w:after="0" w:line="240" w:lineRule="auto"/>
      </w:pPr>
      <w:r>
        <w:separator/>
      </w:r>
    </w:p>
  </w:footnote>
  <w:footnote w:type="continuationSeparator" w:id="0">
    <w:p w14:paraId="1D70C908" w14:textId="77777777" w:rsidR="00744FD4" w:rsidRDefault="00744FD4" w:rsidP="000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1347" w14:textId="77777777" w:rsidR="000B3FBF" w:rsidRDefault="000B3FBF" w:rsidP="001C35D5">
    <w:pPr>
      <w:pStyle w:val="Intestazione"/>
    </w:pPr>
    <w:r>
      <w:rPr>
        <w:noProof/>
        <w:lang w:eastAsia="it-IT"/>
      </w:rPr>
      <w:drawing>
        <wp:inline distT="0" distB="0" distL="0" distR="0" wp14:anchorId="2B1894D4" wp14:editId="6912639A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Rita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35D5">
      <w:t xml:space="preserve">                                                                             </w:t>
    </w:r>
    <w:r w:rsidR="001C35D5">
      <w:rPr>
        <w:noProof/>
        <w:lang w:eastAsia="it-IT"/>
      </w:rPr>
      <w:drawing>
        <wp:inline distT="0" distB="0" distL="0" distR="0" wp14:anchorId="0183FBF1" wp14:editId="3F64FCBB">
          <wp:extent cx="1805327" cy="1123315"/>
          <wp:effectExtent l="0" t="0" r="4445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TO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969" cy="114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4599D" w14:textId="77777777" w:rsidR="000B3FBF" w:rsidRDefault="000B3F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B75"/>
    <w:rsid w:val="00004D57"/>
    <w:rsid w:val="000078B2"/>
    <w:rsid w:val="00007F2A"/>
    <w:rsid w:val="00013718"/>
    <w:rsid w:val="00055DC5"/>
    <w:rsid w:val="0009215C"/>
    <w:rsid w:val="0009620E"/>
    <w:rsid w:val="000B3FBF"/>
    <w:rsid w:val="000D75DC"/>
    <w:rsid w:val="00111585"/>
    <w:rsid w:val="00152958"/>
    <w:rsid w:val="001722BF"/>
    <w:rsid w:val="00197C35"/>
    <w:rsid w:val="001C35D5"/>
    <w:rsid w:val="00205ADB"/>
    <w:rsid w:val="00211E21"/>
    <w:rsid w:val="0023019F"/>
    <w:rsid w:val="00236707"/>
    <w:rsid w:val="002A43DA"/>
    <w:rsid w:val="003360B8"/>
    <w:rsid w:val="00361FF3"/>
    <w:rsid w:val="0037183E"/>
    <w:rsid w:val="00383549"/>
    <w:rsid w:val="003F141E"/>
    <w:rsid w:val="0040214C"/>
    <w:rsid w:val="00420134"/>
    <w:rsid w:val="004228CE"/>
    <w:rsid w:val="004A51CC"/>
    <w:rsid w:val="00516D19"/>
    <w:rsid w:val="00592CE5"/>
    <w:rsid w:val="00597396"/>
    <w:rsid w:val="005A5DDF"/>
    <w:rsid w:val="005B2D51"/>
    <w:rsid w:val="005B73AD"/>
    <w:rsid w:val="006402F0"/>
    <w:rsid w:val="00692BF4"/>
    <w:rsid w:val="006C3337"/>
    <w:rsid w:val="006E2008"/>
    <w:rsid w:val="006E4FD3"/>
    <w:rsid w:val="00700B2C"/>
    <w:rsid w:val="00744FD4"/>
    <w:rsid w:val="007B6599"/>
    <w:rsid w:val="007C3183"/>
    <w:rsid w:val="007E4023"/>
    <w:rsid w:val="007E6228"/>
    <w:rsid w:val="00840FE2"/>
    <w:rsid w:val="00864003"/>
    <w:rsid w:val="00892D7F"/>
    <w:rsid w:val="008A007A"/>
    <w:rsid w:val="008E1786"/>
    <w:rsid w:val="00940302"/>
    <w:rsid w:val="00947DA6"/>
    <w:rsid w:val="0097513E"/>
    <w:rsid w:val="00A05B4D"/>
    <w:rsid w:val="00A12876"/>
    <w:rsid w:val="00A24C40"/>
    <w:rsid w:val="00A2797E"/>
    <w:rsid w:val="00AF5B1B"/>
    <w:rsid w:val="00B153F5"/>
    <w:rsid w:val="00BD470E"/>
    <w:rsid w:val="00C029A1"/>
    <w:rsid w:val="00CA0471"/>
    <w:rsid w:val="00CA59E3"/>
    <w:rsid w:val="00CB52D5"/>
    <w:rsid w:val="00CB787E"/>
    <w:rsid w:val="00CC2A50"/>
    <w:rsid w:val="00CD2894"/>
    <w:rsid w:val="00D55B8C"/>
    <w:rsid w:val="00D67821"/>
    <w:rsid w:val="00D72670"/>
    <w:rsid w:val="00E3581A"/>
    <w:rsid w:val="00E95B75"/>
    <w:rsid w:val="00E95B81"/>
    <w:rsid w:val="00EA2ED3"/>
    <w:rsid w:val="00EA4B86"/>
    <w:rsid w:val="00F8756F"/>
    <w:rsid w:val="00F93B5A"/>
    <w:rsid w:val="00FA748C"/>
    <w:rsid w:val="00FE4331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95A5"/>
  <w15:docId w15:val="{8C596BD1-F4F0-491B-A355-3769E54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1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13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8C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BF"/>
  </w:style>
  <w:style w:type="paragraph" w:styleId="Pidipagina">
    <w:name w:val="footer"/>
    <w:basedOn w:val="Normale"/>
    <w:link w:val="Pidipagina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4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B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B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Pivato</dc:creator>
  <cp:lastModifiedBy>Marco Pivato</cp:lastModifiedBy>
  <cp:revision>14</cp:revision>
  <dcterms:created xsi:type="dcterms:W3CDTF">2018-01-09T15:35:00Z</dcterms:created>
  <dcterms:modified xsi:type="dcterms:W3CDTF">2018-01-10T11:08:00Z</dcterms:modified>
</cp:coreProperties>
</file>